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4C" w:rsidRPr="001C56A6" w:rsidRDefault="00112E4C" w:rsidP="00112E4C">
      <w:pPr>
        <w:spacing w:after="200" w:line="276" w:lineRule="auto"/>
        <w:rPr>
          <w:sz w:val="28"/>
          <w:szCs w:val="28"/>
        </w:rPr>
      </w:pPr>
      <w:bookmarkStart w:id="0" w:name="bookmark15"/>
      <w:bookmarkStart w:id="1" w:name="bookmark6"/>
      <w:bookmarkStart w:id="2" w:name="bookmark3"/>
      <w:r>
        <w:rPr>
          <w:sz w:val="22"/>
          <w:szCs w:val="22"/>
        </w:rPr>
        <w:t xml:space="preserve">                                                                            </w:t>
      </w:r>
      <w:r w:rsidRPr="001C56A6">
        <w:rPr>
          <w:sz w:val="28"/>
          <w:szCs w:val="28"/>
        </w:rPr>
        <w:t>Муниципальное бюджетное общеобразовательное учреждение</w:t>
      </w:r>
    </w:p>
    <w:p w:rsidR="00112E4C" w:rsidRPr="001C56A6" w:rsidRDefault="00112E4C" w:rsidP="00112E4C">
      <w:pPr>
        <w:spacing w:after="200" w:line="276" w:lineRule="auto"/>
        <w:jc w:val="center"/>
        <w:rPr>
          <w:sz w:val="28"/>
          <w:szCs w:val="28"/>
        </w:rPr>
      </w:pPr>
      <w:r w:rsidRPr="001C56A6">
        <w:rPr>
          <w:sz w:val="28"/>
          <w:szCs w:val="28"/>
        </w:rPr>
        <w:t xml:space="preserve"> </w:t>
      </w:r>
      <w:proofErr w:type="spellStart"/>
      <w:r w:rsidRPr="001C56A6">
        <w:rPr>
          <w:sz w:val="28"/>
          <w:szCs w:val="28"/>
        </w:rPr>
        <w:t>Верхнегрековская</w:t>
      </w:r>
      <w:proofErr w:type="spellEnd"/>
      <w:r w:rsidRPr="001C56A6">
        <w:rPr>
          <w:sz w:val="28"/>
          <w:szCs w:val="28"/>
        </w:rPr>
        <w:t xml:space="preserve"> основная общеобразовательная школа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«Утверждаю»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Директор МБОУ 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         </w:t>
      </w:r>
      <w:proofErr w:type="spellStart"/>
      <w:r w:rsidRPr="001C56A6">
        <w:rPr>
          <w:sz w:val="28"/>
          <w:szCs w:val="28"/>
        </w:rPr>
        <w:t>Верхнегрековская</w:t>
      </w:r>
      <w:proofErr w:type="spellEnd"/>
      <w:r w:rsidRPr="001C56A6">
        <w:rPr>
          <w:sz w:val="28"/>
          <w:szCs w:val="28"/>
        </w:rPr>
        <w:t xml:space="preserve"> ООШ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  <w:r w:rsidRPr="001C56A6">
        <w:rPr>
          <w:sz w:val="28"/>
          <w:szCs w:val="28"/>
        </w:rPr>
        <w:t xml:space="preserve">                                                                   </w:t>
      </w:r>
      <w:r w:rsidR="00C65967">
        <w:rPr>
          <w:sz w:val="28"/>
          <w:szCs w:val="28"/>
        </w:rPr>
        <w:t xml:space="preserve">          __________ /</w:t>
      </w:r>
      <w:proofErr w:type="spellStart"/>
      <w:r w:rsidR="00C65967">
        <w:rPr>
          <w:sz w:val="28"/>
          <w:szCs w:val="28"/>
        </w:rPr>
        <w:t>Е.И.Палюх</w:t>
      </w:r>
      <w:proofErr w:type="spellEnd"/>
      <w:r w:rsidRPr="001C56A6">
        <w:rPr>
          <w:sz w:val="28"/>
          <w:szCs w:val="28"/>
        </w:rPr>
        <w:t>/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C65967">
        <w:rPr>
          <w:sz w:val="28"/>
          <w:szCs w:val="28"/>
        </w:rPr>
        <w:t xml:space="preserve"> Приказ            от       2021</w:t>
      </w:r>
      <w:r w:rsidRPr="001C56A6">
        <w:rPr>
          <w:sz w:val="28"/>
          <w:szCs w:val="28"/>
        </w:rPr>
        <w:t>г.</w:t>
      </w:r>
    </w:p>
    <w:p w:rsidR="00112E4C" w:rsidRPr="001C56A6" w:rsidRDefault="00112E4C" w:rsidP="00112E4C">
      <w:pPr>
        <w:jc w:val="right"/>
        <w:rPr>
          <w:sz w:val="28"/>
          <w:szCs w:val="28"/>
        </w:rPr>
      </w:pPr>
    </w:p>
    <w:p w:rsidR="00112E4C" w:rsidRPr="001C56A6" w:rsidRDefault="00112E4C" w:rsidP="00112E4C">
      <w:pPr>
        <w:jc w:val="center"/>
        <w:rPr>
          <w:sz w:val="32"/>
          <w:szCs w:val="28"/>
        </w:rPr>
      </w:pPr>
      <w:r w:rsidRPr="001C56A6">
        <w:rPr>
          <w:sz w:val="32"/>
          <w:szCs w:val="28"/>
        </w:rPr>
        <w:t>РАБОЧАЯ ПРОГРАММА</w:t>
      </w:r>
    </w:p>
    <w:p w:rsidR="00112E4C" w:rsidRPr="001C56A6" w:rsidRDefault="00112E4C" w:rsidP="00112E4C">
      <w:pPr>
        <w:jc w:val="center"/>
        <w:rPr>
          <w:sz w:val="32"/>
          <w:szCs w:val="28"/>
        </w:rPr>
      </w:pPr>
    </w:p>
    <w:p w:rsidR="00112E4C" w:rsidRPr="001C56A6" w:rsidRDefault="00112E4C" w:rsidP="00112E4C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литературному чтению 3</w:t>
      </w:r>
      <w:r w:rsidRPr="001C56A6">
        <w:rPr>
          <w:b/>
          <w:sz w:val="36"/>
          <w:szCs w:val="28"/>
        </w:rPr>
        <w:t xml:space="preserve"> класс</w:t>
      </w:r>
    </w:p>
    <w:p w:rsidR="00112E4C" w:rsidRPr="001C56A6" w:rsidRDefault="00112E4C" w:rsidP="00112E4C">
      <w:pPr>
        <w:jc w:val="center"/>
        <w:rPr>
          <w:sz w:val="40"/>
          <w:szCs w:val="28"/>
        </w:rPr>
      </w:pPr>
    </w:p>
    <w:p w:rsidR="00112E4C" w:rsidRPr="001C56A6" w:rsidRDefault="00112E4C" w:rsidP="00112E4C">
      <w:pPr>
        <w:jc w:val="center"/>
        <w:rPr>
          <w:sz w:val="28"/>
          <w:szCs w:val="28"/>
        </w:rPr>
      </w:pPr>
      <w:r w:rsidRPr="001C56A6">
        <w:rPr>
          <w:sz w:val="28"/>
          <w:szCs w:val="28"/>
        </w:rPr>
        <w:t>учи</w:t>
      </w:r>
      <w:r>
        <w:rPr>
          <w:sz w:val="28"/>
          <w:szCs w:val="28"/>
        </w:rPr>
        <w:t xml:space="preserve">теля </w:t>
      </w:r>
      <w:proofErr w:type="spellStart"/>
      <w:r>
        <w:rPr>
          <w:sz w:val="28"/>
          <w:szCs w:val="28"/>
        </w:rPr>
        <w:t>Пироженко</w:t>
      </w:r>
      <w:proofErr w:type="spellEnd"/>
      <w:r>
        <w:rPr>
          <w:sz w:val="28"/>
          <w:szCs w:val="28"/>
        </w:rPr>
        <w:t xml:space="preserve"> Натальи Савельевны</w:t>
      </w:r>
    </w:p>
    <w:p w:rsidR="00112E4C" w:rsidRDefault="00112E4C" w:rsidP="00112E4C">
      <w:pPr>
        <w:jc w:val="center"/>
        <w:rPr>
          <w:sz w:val="28"/>
          <w:szCs w:val="28"/>
        </w:rPr>
      </w:pPr>
    </w:p>
    <w:p w:rsidR="00112E4C" w:rsidRPr="00F64456" w:rsidRDefault="00112E4C" w:rsidP="00112E4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</w:t>
      </w:r>
      <w:r w:rsidRPr="00F64456">
        <w:rPr>
          <w:sz w:val="28"/>
          <w:szCs w:val="28"/>
        </w:rPr>
        <w:t xml:space="preserve">: </w:t>
      </w:r>
      <w:r w:rsidR="00E42871">
        <w:rPr>
          <w:sz w:val="28"/>
          <w:szCs w:val="28"/>
        </w:rPr>
        <w:t>131</w:t>
      </w:r>
    </w:p>
    <w:p w:rsidR="00112E4C" w:rsidRPr="001C56A6" w:rsidRDefault="00112E4C" w:rsidP="00112E4C">
      <w:pPr>
        <w:jc w:val="center"/>
        <w:rPr>
          <w:sz w:val="28"/>
          <w:szCs w:val="28"/>
        </w:rPr>
      </w:pPr>
    </w:p>
    <w:p w:rsidR="00112E4C" w:rsidRPr="001C56A6" w:rsidRDefault="00112E4C" w:rsidP="00112E4C">
      <w:pPr>
        <w:rPr>
          <w:sz w:val="28"/>
          <w:szCs w:val="28"/>
        </w:rPr>
      </w:pPr>
      <w:r w:rsidRPr="001C56A6">
        <w:rPr>
          <w:sz w:val="28"/>
          <w:szCs w:val="22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примерных программ начального общего образования и авторской программы</w:t>
      </w:r>
      <w:r w:rsidRPr="001C56A6">
        <w:rPr>
          <w:color w:val="000000"/>
          <w:sz w:val="28"/>
          <w:szCs w:val="22"/>
        </w:rPr>
        <w:t xml:space="preserve"> Л. Ф. Климановой, В. Г. </w:t>
      </w:r>
      <w:proofErr w:type="spellStart"/>
      <w:r w:rsidRPr="001C56A6">
        <w:rPr>
          <w:color w:val="000000"/>
          <w:sz w:val="28"/>
          <w:szCs w:val="22"/>
        </w:rPr>
        <w:t>Горецкого</w:t>
      </w:r>
      <w:proofErr w:type="gramStart"/>
      <w:r w:rsidRPr="001C56A6">
        <w:rPr>
          <w:color w:val="000000"/>
          <w:sz w:val="28"/>
          <w:szCs w:val="22"/>
        </w:rPr>
        <w:t>,М</w:t>
      </w:r>
      <w:proofErr w:type="spellEnd"/>
      <w:proofErr w:type="gramEnd"/>
      <w:r w:rsidRPr="001C56A6">
        <w:rPr>
          <w:color w:val="000000"/>
          <w:sz w:val="28"/>
          <w:szCs w:val="22"/>
        </w:rPr>
        <w:t xml:space="preserve">. В. </w:t>
      </w:r>
      <w:proofErr w:type="spellStart"/>
      <w:r w:rsidRPr="001C56A6">
        <w:rPr>
          <w:color w:val="000000"/>
          <w:sz w:val="28"/>
          <w:szCs w:val="22"/>
        </w:rPr>
        <w:t>Головановой</w:t>
      </w:r>
      <w:proofErr w:type="spellEnd"/>
      <w:r w:rsidRPr="001C56A6">
        <w:rPr>
          <w:color w:val="000000"/>
          <w:sz w:val="28"/>
          <w:szCs w:val="22"/>
        </w:rPr>
        <w:t xml:space="preserve"> «Литературное чтение»</w:t>
      </w:r>
      <w:r w:rsidRPr="001C56A6">
        <w:rPr>
          <w:sz w:val="28"/>
          <w:szCs w:val="22"/>
        </w:rPr>
        <w:t xml:space="preserve"> (УМК «Школа России»)</w:t>
      </w:r>
    </w:p>
    <w:p w:rsidR="00112E4C" w:rsidRPr="001C56A6" w:rsidRDefault="00112E4C" w:rsidP="00112E4C">
      <w:pPr>
        <w:rPr>
          <w:sz w:val="28"/>
          <w:szCs w:val="28"/>
        </w:rPr>
      </w:pPr>
    </w:p>
    <w:p w:rsidR="00112E4C" w:rsidRPr="001C56A6" w:rsidRDefault="00112E4C" w:rsidP="00112E4C">
      <w:pPr>
        <w:autoSpaceDE w:val="0"/>
        <w:autoSpaceDN w:val="0"/>
        <w:adjustRightInd w:val="0"/>
        <w:spacing w:after="200" w:line="360" w:lineRule="auto"/>
        <w:rPr>
          <w:rFonts w:eastAsia="Calibri"/>
          <w:sz w:val="28"/>
          <w:szCs w:val="28"/>
        </w:rPr>
      </w:pPr>
    </w:p>
    <w:p w:rsidR="00112E4C" w:rsidRPr="001C56A6" w:rsidRDefault="00112E4C" w:rsidP="00112E4C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Учебник</w:t>
      </w:r>
      <w:r w:rsidRPr="001C56A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«Литературное чтение» 3</w:t>
      </w:r>
      <w:r w:rsidRPr="001C56A6">
        <w:rPr>
          <w:rFonts w:eastAsia="Calibri"/>
          <w:sz w:val="28"/>
          <w:szCs w:val="28"/>
        </w:rPr>
        <w:t xml:space="preserve"> </w:t>
      </w:r>
      <w:proofErr w:type="spellStart"/>
      <w:r w:rsidRPr="001C56A6">
        <w:rPr>
          <w:rFonts w:eastAsia="Calibri"/>
          <w:sz w:val="28"/>
          <w:szCs w:val="28"/>
        </w:rPr>
        <w:t>кл</w:t>
      </w:r>
      <w:proofErr w:type="spellEnd"/>
      <w:r w:rsidRPr="001C56A6">
        <w:rPr>
          <w:rFonts w:eastAsia="Calibri"/>
          <w:sz w:val="28"/>
          <w:szCs w:val="28"/>
        </w:rPr>
        <w:t>.</w:t>
      </w:r>
      <w:proofErr w:type="gramStart"/>
      <w:r w:rsidRPr="00112E4C">
        <w:rPr>
          <w:sz w:val="28"/>
          <w:szCs w:val="28"/>
        </w:rPr>
        <w:t xml:space="preserve"> </w:t>
      </w:r>
      <w:r w:rsidRPr="001C56A6">
        <w:rPr>
          <w:sz w:val="28"/>
          <w:szCs w:val="28"/>
        </w:rPr>
        <w:t>,</w:t>
      </w:r>
      <w:proofErr w:type="gramEnd"/>
      <w:r w:rsidRPr="001C56A6">
        <w:rPr>
          <w:sz w:val="28"/>
          <w:szCs w:val="28"/>
        </w:rPr>
        <w:t xml:space="preserve"> Л.Ф.Климанова, В.Г Горецкий</w:t>
      </w:r>
      <w:r w:rsidRPr="00112E4C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1C56A6">
        <w:rPr>
          <w:sz w:val="28"/>
          <w:szCs w:val="28"/>
        </w:rPr>
        <w:t>М.В.Голованова</w:t>
      </w:r>
    </w:p>
    <w:p w:rsidR="00112E4C" w:rsidRPr="001C56A6" w:rsidRDefault="00112E4C" w:rsidP="00112E4C">
      <w:pPr>
        <w:rPr>
          <w:sz w:val="28"/>
          <w:szCs w:val="28"/>
        </w:rPr>
      </w:pPr>
      <w:r>
        <w:rPr>
          <w:rFonts w:eastAsia="SchoolBookC"/>
          <w:sz w:val="28"/>
          <w:szCs w:val="28"/>
        </w:rPr>
        <w:t xml:space="preserve"> М.:  "Просвещение", 2019</w:t>
      </w:r>
      <w:r w:rsidRPr="001C56A6">
        <w:rPr>
          <w:rFonts w:eastAsia="SchoolBookC"/>
          <w:sz w:val="28"/>
          <w:szCs w:val="28"/>
        </w:rPr>
        <w:t xml:space="preserve"> г.</w:t>
      </w:r>
    </w:p>
    <w:p w:rsidR="00112E4C" w:rsidRPr="001C56A6" w:rsidRDefault="00112E4C" w:rsidP="00112E4C">
      <w:pPr>
        <w:jc w:val="center"/>
        <w:rPr>
          <w:sz w:val="28"/>
          <w:szCs w:val="28"/>
        </w:rPr>
      </w:pPr>
    </w:p>
    <w:p w:rsidR="00112E4C" w:rsidRDefault="00C65967" w:rsidP="00112E4C">
      <w:pPr>
        <w:jc w:val="center"/>
        <w:rPr>
          <w:sz w:val="28"/>
          <w:szCs w:val="28"/>
        </w:rPr>
      </w:pPr>
      <w:r>
        <w:rPr>
          <w:sz w:val="28"/>
          <w:szCs w:val="28"/>
        </w:rPr>
        <w:t>2021-2022</w:t>
      </w:r>
      <w:r w:rsidR="00112E4C" w:rsidRPr="001C56A6">
        <w:rPr>
          <w:sz w:val="28"/>
          <w:szCs w:val="28"/>
        </w:rPr>
        <w:t xml:space="preserve"> учебный год</w:t>
      </w:r>
    </w:p>
    <w:p w:rsidR="00112E4C" w:rsidRDefault="00112E4C" w:rsidP="00112E4C">
      <w:pPr>
        <w:jc w:val="center"/>
        <w:rPr>
          <w:sz w:val="28"/>
          <w:szCs w:val="28"/>
        </w:rPr>
      </w:pPr>
    </w:p>
    <w:p w:rsidR="00112E4C" w:rsidRDefault="00112E4C" w:rsidP="00112E4C">
      <w:pPr>
        <w:jc w:val="center"/>
        <w:rPr>
          <w:sz w:val="28"/>
          <w:szCs w:val="28"/>
        </w:rPr>
      </w:pPr>
    </w:p>
    <w:p w:rsidR="002266EA" w:rsidRPr="00112E4C" w:rsidRDefault="00112E4C" w:rsidP="00112E4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66EA" w:rsidRPr="006F444D">
        <w:rPr>
          <w:rFonts w:eastAsia="Arial"/>
          <w:b/>
          <w:bCs/>
          <w:color w:val="000000"/>
          <w:sz w:val="22"/>
          <w:szCs w:val="22"/>
        </w:rPr>
        <w:t xml:space="preserve">ПЛАНИРУЕМЫЕ РЕЗУЛЬТАТЫ </w:t>
      </w:r>
      <w:r w:rsidR="002266EA">
        <w:rPr>
          <w:rFonts w:eastAsia="Arial"/>
          <w:b/>
          <w:bCs/>
          <w:color w:val="000000"/>
          <w:sz w:val="22"/>
          <w:szCs w:val="22"/>
        </w:rPr>
        <w:t>ОСВОЕНИЯ</w:t>
      </w:r>
      <w:r w:rsidR="002266EA" w:rsidRPr="006F444D">
        <w:rPr>
          <w:rFonts w:eastAsia="Arial"/>
          <w:b/>
          <w:bCs/>
          <w:color w:val="000000"/>
          <w:sz w:val="22"/>
          <w:szCs w:val="22"/>
        </w:rPr>
        <w:t xml:space="preserve"> </w:t>
      </w:r>
      <w:bookmarkEnd w:id="0"/>
      <w:r w:rsidR="002266EA">
        <w:rPr>
          <w:rFonts w:eastAsia="Arial"/>
          <w:b/>
          <w:bCs/>
          <w:color w:val="000000"/>
          <w:sz w:val="22"/>
          <w:szCs w:val="22"/>
        </w:rPr>
        <w:t>УЧЕБНОГО ПРЕДМЕТА</w:t>
      </w:r>
    </w:p>
    <w:bookmarkEnd w:id="1"/>
    <w:p w:rsidR="002266EA" w:rsidRPr="00B34B3C" w:rsidRDefault="002266EA" w:rsidP="002266EA">
      <w:pPr>
        <w:pStyle w:val="23"/>
        <w:widowControl w:val="0"/>
        <w:shd w:val="clear" w:color="auto" w:fill="auto"/>
        <w:spacing w:before="120" w:after="120" w:line="240" w:lineRule="auto"/>
      </w:pP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К концу изучения в третьем классе курса «Литературное чтение» будет сформирована готовность обучающихся к дальнейшему </w:t>
      </w:r>
      <w:proofErr w:type="gramStart"/>
      <w:r w:rsidRPr="00112E4C">
        <w:rPr>
          <w:sz w:val="28"/>
          <w:szCs w:val="28"/>
        </w:rPr>
        <w:t>образованию, достигнут</w:t>
      </w:r>
      <w:proofErr w:type="gramEnd"/>
      <w:r w:rsidRPr="00112E4C">
        <w:rPr>
          <w:sz w:val="28"/>
          <w:szCs w:val="28"/>
        </w:rPr>
        <w:t xml:space="preserve"> необходимый уровень их читательской компетентности, литературного и речевого развития.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Обучающиеся </w:t>
      </w:r>
      <w:r w:rsidRPr="00112E4C">
        <w:rPr>
          <w:b/>
          <w:bCs/>
          <w:iCs/>
          <w:sz w:val="28"/>
          <w:szCs w:val="28"/>
        </w:rPr>
        <w:t>научатся: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бегло, выразительно читать текст;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выработать умение ускоренно читать произведение за счёт отработки приёмов целостного и точного восприятия слова, быстроты понимания прочитанного (скорость чтения не менее 80-90 слов в минуту);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улавливать главную мысль произведения, логику повествования, смысловые и интонационные связи в тексте;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описывать устно содержание репродукций картин известных художников и сопоставлять их с прочитанными художественными текстами;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самостоятельно делить тексты на законченные по смыслу части и выделять в них главное, определять с помощью учителя тему и смысл произведения в целом;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составлять план прочитанного и краткий пересказ его содержания;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устно рисовать картины к прочитанным произведениям;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ориентироваться в учебной книге: самостоятельное нахождение произведения по его названию в содержании, отыскивание в учебной книге произведений, близких по тематике;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научиться ориентироваться в мире книг по предложенному учителем списку;</w:t>
      </w:r>
    </w:p>
    <w:p w:rsidR="002266EA" w:rsidRPr="00112E4C" w:rsidRDefault="002266EA" w:rsidP="002266E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оценивать выполнение любой проделанной работы, учебного задания.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proofErr w:type="gramStart"/>
      <w:r w:rsidRPr="00112E4C">
        <w:rPr>
          <w:sz w:val="28"/>
          <w:szCs w:val="28"/>
        </w:rPr>
        <w:t>Обучающиеся</w:t>
      </w:r>
      <w:proofErr w:type="gramEnd"/>
      <w:r w:rsidRPr="00112E4C">
        <w:rPr>
          <w:sz w:val="28"/>
          <w:szCs w:val="28"/>
        </w:rPr>
        <w:t xml:space="preserve"> </w:t>
      </w:r>
      <w:r w:rsidRPr="00112E4C">
        <w:rPr>
          <w:b/>
          <w:bCs/>
          <w:iCs/>
          <w:sz w:val="28"/>
          <w:szCs w:val="28"/>
        </w:rPr>
        <w:t>получат возможность научиться: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осознавать основные духовно-нравственные ценности человечества;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воспринимать окружающий мир в его единстве и многообразии;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применять в учебной и в реальной жизни доступные для освоения в данном возрасте личностные и регулятивные </w:t>
      </w:r>
      <w:r w:rsidRPr="00112E4C">
        <w:rPr>
          <w:sz w:val="28"/>
          <w:szCs w:val="28"/>
        </w:rPr>
        <w:lastRenderedPageBreak/>
        <w:t>универсальные учебные действия;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испытывать чувство гордости за свою Родину, народ и историю;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уважать культуру народов многонациональной России и других стран;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бережно и ответственно относиться к окружающей природе;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развивать способность к </w:t>
      </w:r>
      <w:proofErr w:type="spellStart"/>
      <w:r w:rsidRPr="00112E4C">
        <w:rPr>
          <w:sz w:val="28"/>
          <w:szCs w:val="28"/>
        </w:rPr>
        <w:t>эмпатии</w:t>
      </w:r>
      <w:proofErr w:type="spellEnd"/>
      <w:r w:rsidRPr="00112E4C">
        <w:rPr>
          <w:sz w:val="28"/>
          <w:szCs w:val="28"/>
        </w:rPr>
        <w:t>, эмоционально-нравственной отзывчивости (на основе сопереживания литературным героям);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определять сходство и различие произведений разных жанров;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использовать полученную при чтении научно-популярного и учебного текста информацию в практической деятельности;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высказывать и пояснять свою точку зрения;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применять правила сотрудничества;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выделять в тексте опорные (ключевые) слова;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делать устную презентацию книги (произведения);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пользоваться тематическим (систематическим) каталогом;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работать с детской периодикой;</w:t>
      </w:r>
    </w:p>
    <w:p w:rsidR="002266EA" w:rsidRPr="00112E4C" w:rsidRDefault="002266EA" w:rsidP="002266E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расширять свой читательский кругозор и приобретать дальнейший опыт самостоятельной читательской деятельности.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Программа обеспечивает достижение необходимых личностных, </w:t>
      </w:r>
      <w:proofErr w:type="spellStart"/>
      <w:r w:rsidRPr="00112E4C">
        <w:rPr>
          <w:sz w:val="28"/>
          <w:szCs w:val="28"/>
        </w:rPr>
        <w:t>метапредметных</w:t>
      </w:r>
      <w:proofErr w:type="spellEnd"/>
      <w:r w:rsidRPr="00112E4C">
        <w:rPr>
          <w:sz w:val="28"/>
          <w:szCs w:val="28"/>
        </w:rPr>
        <w:t>, предметных результатов освоения курса, заложенных в ФГОС НОО.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У третьеклассника продолжится формирование </w:t>
      </w:r>
      <w:r w:rsidRPr="00112E4C">
        <w:rPr>
          <w:b/>
          <w:bCs/>
          <w:sz w:val="28"/>
          <w:szCs w:val="28"/>
        </w:rPr>
        <w:t xml:space="preserve">личностных </w:t>
      </w:r>
      <w:r w:rsidRPr="00112E4C">
        <w:rPr>
          <w:sz w:val="28"/>
          <w:szCs w:val="28"/>
        </w:rPr>
        <w:t>результатов обучения: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pacing w:val="-1"/>
          <w:sz w:val="28"/>
          <w:szCs w:val="28"/>
        </w:rPr>
        <w:t>воспитание российской гражданской идентичности: патриотизма, уважения к Отече</w:t>
      </w:r>
      <w:r w:rsidRPr="00112E4C">
        <w:rPr>
          <w:sz w:val="28"/>
          <w:szCs w:val="28"/>
        </w:rPr>
        <w:t>ству, прошлому и настоящему многонационального народа России;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pacing w:val="-1"/>
          <w:sz w:val="28"/>
          <w:szCs w:val="28"/>
        </w:rPr>
        <w:t>воспитание художественно-эстетического вкуса, эстетических потребностей, ценно</w:t>
      </w:r>
      <w:r w:rsidRPr="00112E4C">
        <w:rPr>
          <w:sz w:val="28"/>
          <w:szCs w:val="28"/>
        </w:rPr>
        <w:t>стей и чувств на основе опыта слушания и заучивания наизусть произведений художественной литературы;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lastRenderedPageBreak/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овладение начальными навыками адаптации к школе, к школьному коллективу;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осознание значимости чтения для своего дальнейшего развития;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восприятие литературного произведения как особого вида искусства;</w:t>
      </w:r>
    </w:p>
    <w:p w:rsidR="002266EA" w:rsidRPr="00112E4C" w:rsidRDefault="002266EA" w:rsidP="002266E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proofErr w:type="gramStart"/>
      <w:r w:rsidRPr="00112E4C">
        <w:rPr>
          <w:spacing w:val="-1"/>
          <w:sz w:val="28"/>
          <w:szCs w:val="28"/>
        </w:rPr>
        <w:t>формирование осознанного, уважительного и доброжелательного отношения к дру</w:t>
      </w:r>
      <w:r w:rsidRPr="00112E4C">
        <w:rPr>
          <w:sz w:val="28"/>
          <w:szCs w:val="28"/>
        </w:rPr>
        <w:t>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  <w:proofErr w:type="gramEnd"/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У третьеклассника продолжится формирование </w:t>
      </w:r>
      <w:proofErr w:type="spellStart"/>
      <w:r w:rsidRPr="00112E4C">
        <w:rPr>
          <w:b/>
          <w:bCs/>
          <w:sz w:val="28"/>
          <w:szCs w:val="28"/>
        </w:rPr>
        <w:t>метапредметных</w:t>
      </w:r>
      <w:proofErr w:type="spellEnd"/>
      <w:r w:rsidRPr="00112E4C">
        <w:rPr>
          <w:b/>
          <w:bCs/>
          <w:sz w:val="28"/>
          <w:szCs w:val="28"/>
        </w:rPr>
        <w:t xml:space="preserve"> </w:t>
      </w:r>
      <w:r w:rsidRPr="00112E4C">
        <w:rPr>
          <w:sz w:val="28"/>
          <w:szCs w:val="28"/>
        </w:rPr>
        <w:t>результатов обучения:</w:t>
      </w:r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r w:rsidRPr="00112E4C">
        <w:rPr>
          <w:spacing w:val="-1"/>
          <w:sz w:val="28"/>
          <w:szCs w:val="28"/>
        </w:rPr>
        <w:t>овладение способностью принимать и сохранять цели и задачи учебной деятельно</w:t>
      </w:r>
      <w:r w:rsidRPr="00112E4C">
        <w:rPr>
          <w:sz w:val="28"/>
          <w:szCs w:val="28"/>
        </w:rPr>
        <w:t>сти, поиска средств её осуществления;</w:t>
      </w:r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овладение способами решения проблем творческого и поискового характера;</w:t>
      </w:r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proofErr w:type="gramStart"/>
      <w:r w:rsidRPr="00112E4C">
        <w:rPr>
          <w:sz w:val="28"/>
          <w:szCs w:val="28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r w:rsidRPr="00112E4C">
        <w:rPr>
          <w:spacing w:val="-1"/>
          <w:sz w:val="28"/>
          <w:szCs w:val="28"/>
        </w:rPr>
        <w:t>овладение логическими действиями сравнения, анализа, синтеза, обобщения, клас</w:t>
      </w:r>
      <w:r w:rsidRPr="00112E4C">
        <w:rPr>
          <w:sz w:val="28"/>
          <w:szCs w:val="28"/>
        </w:rPr>
        <w:t>сификации по родовидовым признакам, установления причинно-следственных связей, построения рассуждений;</w:t>
      </w:r>
    </w:p>
    <w:p w:rsidR="002266EA" w:rsidRPr="00112E4C" w:rsidRDefault="002266EA" w:rsidP="002266EA">
      <w:pPr>
        <w:pStyle w:val="a7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contextualSpacing w:val="0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готовность слушать собеседника и вести диалог, признавать' различные точки зрения и право каждого иметь и излагать своё мнение и аргументировать свою точку зрения и оценку событий.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У третьеклассника продолжится формирование </w:t>
      </w:r>
      <w:r w:rsidRPr="00112E4C">
        <w:rPr>
          <w:b/>
          <w:bCs/>
          <w:sz w:val="28"/>
          <w:szCs w:val="28"/>
        </w:rPr>
        <w:t xml:space="preserve">предметных </w:t>
      </w:r>
      <w:r w:rsidRPr="00112E4C">
        <w:rPr>
          <w:sz w:val="28"/>
          <w:szCs w:val="28"/>
        </w:rPr>
        <w:t>результатов обучения: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овладение техникой чтения, приёмами понимания прочитанного и прослушанного произведения;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 xml:space="preserve">достижение необходимого для продолжения образования уровня читательской компетентности, общего речевого </w:t>
      </w:r>
      <w:r w:rsidRPr="00112E4C">
        <w:rPr>
          <w:sz w:val="28"/>
          <w:szCs w:val="28"/>
        </w:rPr>
        <w:lastRenderedPageBreak/>
        <w:t>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умение использовать простейшие виды анализа различных текстов;</w:t>
      </w:r>
    </w:p>
    <w:p w:rsidR="002266EA" w:rsidRPr="00112E4C" w:rsidRDefault="002266EA" w:rsidP="002266E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14" w:right="5" w:firstLine="412"/>
        <w:jc w:val="both"/>
        <w:rPr>
          <w:sz w:val="28"/>
          <w:szCs w:val="28"/>
        </w:rPr>
      </w:pPr>
      <w:r w:rsidRPr="00112E4C">
        <w:rPr>
          <w:sz w:val="28"/>
          <w:szCs w:val="28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произведений;</w:t>
      </w:r>
    </w:p>
    <w:p w:rsidR="002266EA" w:rsidRPr="00112E4C" w:rsidRDefault="002266EA" w:rsidP="00F91572">
      <w:pPr>
        <w:pStyle w:val="121"/>
        <w:widowControl w:val="0"/>
        <w:shd w:val="clear" w:color="auto" w:fill="auto"/>
        <w:spacing w:after="120" w:line="240" w:lineRule="auto"/>
        <w:jc w:val="left"/>
        <w:rPr>
          <w:b/>
          <w:sz w:val="28"/>
          <w:szCs w:val="28"/>
        </w:rPr>
      </w:pPr>
      <w:bookmarkStart w:id="3" w:name="_GoBack"/>
      <w:bookmarkEnd w:id="3"/>
    </w:p>
    <w:p w:rsidR="002266EA" w:rsidRPr="00112E4C" w:rsidRDefault="002266EA" w:rsidP="002266EA">
      <w:pPr>
        <w:pStyle w:val="23"/>
        <w:widowControl w:val="0"/>
        <w:shd w:val="clear" w:color="auto" w:fill="auto"/>
        <w:spacing w:before="120" w:after="120" w:line="240" w:lineRule="auto"/>
        <w:rPr>
          <w:b/>
          <w:sz w:val="28"/>
          <w:szCs w:val="28"/>
        </w:rPr>
      </w:pPr>
      <w:bookmarkStart w:id="4" w:name="bookmark0"/>
      <w:r w:rsidRPr="00112E4C">
        <w:rPr>
          <w:b/>
          <w:sz w:val="28"/>
          <w:szCs w:val="28"/>
        </w:rPr>
        <w:t>СОДЕРЖАНИЕ УЧЕБНОГО ПРЕДМЕТА</w:t>
      </w:r>
    </w:p>
    <w:p w:rsidR="002266EA" w:rsidRPr="00112E4C" w:rsidRDefault="002266EA" w:rsidP="002266EA">
      <w:pPr>
        <w:pStyle w:val="23"/>
        <w:widowControl w:val="0"/>
        <w:shd w:val="clear" w:color="auto" w:fill="auto"/>
        <w:spacing w:before="0" w:after="0" w:line="336" w:lineRule="auto"/>
        <w:jc w:val="both"/>
        <w:rPr>
          <w:sz w:val="28"/>
          <w:szCs w:val="28"/>
        </w:rPr>
      </w:pP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pacing w:val="-1"/>
          <w:sz w:val="28"/>
          <w:szCs w:val="28"/>
        </w:rPr>
        <w:t xml:space="preserve">Вводный урок по курсу литературного </w:t>
      </w:r>
      <w:r w:rsidRPr="00112E4C">
        <w:rPr>
          <w:b/>
          <w:bCs/>
          <w:iCs/>
          <w:sz w:val="28"/>
          <w:szCs w:val="28"/>
        </w:rPr>
        <w:t>чтения (1 час)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>Вступительная статья.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Самое великое чудо на свете (4 часа)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spacing w:val="-1"/>
          <w:sz w:val="28"/>
          <w:szCs w:val="28"/>
        </w:rPr>
        <w:t>Рукописные книги Древней Руси. Первопе</w:t>
      </w:r>
      <w:r w:rsidRPr="00112E4C">
        <w:rPr>
          <w:sz w:val="28"/>
          <w:szCs w:val="28"/>
        </w:rPr>
        <w:t>чатник Иван Федоров.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Устное народное творчество (15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>Русские народные песни. Лирические на</w:t>
      </w:r>
      <w:r w:rsidRPr="00112E4C">
        <w:rPr>
          <w:spacing w:val="-1"/>
          <w:sz w:val="28"/>
          <w:szCs w:val="28"/>
        </w:rPr>
        <w:t xml:space="preserve">родные песни. Шуточные народные песни. </w:t>
      </w:r>
      <w:r w:rsidRPr="00112E4C">
        <w:rPr>
          <w:sz w:val="28"/>
          <w:szCs w:val="28"/>
        </w:rPr>
        <w:t>Докучные сказки.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Произведения прикладного искусства: гжельская и хохломская посуда, дымковская и </w:t>
      </w:r>
      <w:proofErr w:type="spellStart"/>
      <w:r w:rsidRPr="00112E4C">
        <w:rPr>
          <w:sz w:val="28"/>
          <w:szCs w:val="28"/>
        </w:rPr>
        <w:t>богородская</w:t>
      </w:r>
      <w:proofErr w:type="spellEnd"/>
      <w:r w:rsidRPr="00112E4C">
        <w:rPr>
          <w:sz w:val="28"/>
          <w:szCs w:val="28"/>
        </w:rPr>
        <w:t xml:space="preserve"> игрушка. Русские народные сказки «Сестрица </w:t>
      </w:r>
      <w:proofErr w:type="spellStart"/>
      <w:r w:rsidRPr="00112E4C">
        <w:rPr>
          <w:sz w:val="28"/>
          <w:szCs w:val="28"/>
        </w:rPr>
        <w:t>Алёнушка</w:t>
      </w:r>
      <w:proofErr w:type="spellEnd"/>
      <w:r w:rsidRPr="00112E4C">
        <w:rPr>
          <w:sz w:val="28"/>
          <w:szCs w:val="28"/>
        </w:rPr>
        <w:t xml:space="preserve"> и братец Иванушка», «Иван-царевич и Серый Волк», «Сивка-Бурка». Проект: «Сочиняем волшебную сказку».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Поэтическая тетрадь 1 (11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Проект: «Как научиться читать стихи» на основе научно-популярной статьи Я. </w:t>
      </w:r>
      <w:proofErr w:type="gramStart"/>
      <w:r w:rsidRPr="00112E4C">
        <w:rPr>
          <w:sz w:val="28"/>
          <w:szCs w:val="28"/>
        </w:rPr>
        <w:t>Смоленского</w:t>
      </w:r>
      <w:proofErr w:type="gramEnd"/>
      <w:r w:rsidRPr="00112E4C">
        <w:rPr>
          <w:sz w:val="28"/>
          <w:szCs w:val="28"/>
        </w:rPr>
        <w:t>. Ф.И. Тютчев. «Весенняя гроза», «Листья». А.А. Фет. «Мама! Глянь-ка из окошка...», «Зреет рожь над жаркой нивой...». И.С. Никитин. «Полно, степь моя, спать беспробудно...», «Встреча зимы». И.З. Суриков. «Детство», «Зима». Утренник «Первый снег».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lastRenderedPageBreak/>
        <w:t>Великие русские писатели (24 часа)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Сообщение «Что интересного я узнал о жизни А.С. Пушкина», </w:t>
      </w:r>
      <w:r w:rsidRPr="00112E4C">
        <w:rPr>
          <w:sz w:val="28"/>
          <w:szCs w:val="28"/>
          <w:lang w:val="en-US"/>
        </w:rPr>
        <w:t>A</w:t>
      </w:r>
      <w:r w:rsidRPr="00112E4C">
        <w:rPr>
          <w:sz w:val="28"/>
          <w:szCs w:val="28"/>
        </w:rPr>
        <w:t>.</w:t>
      </w:r>
      <w:r w:rsidRPr="00112E4C">
        <w:rPr>
          <w:sz w:val="28"/>
          <w:szCs w:val="28"/>
          <w:lang w:val="en-US"/>
        </w:rPr>
        <w:t>C</w:t>
      </w:r>
      <w:r w:rsidRPr="00112E4C">
        <w:rPr>
          <w:sz w:val="28"/>
          <w:szCs w:val="28"/>
        </w:rPr>
        <w:t xml:space="preserve">. Пушкин. «За весной, красой природы...», «Уж небо осенью дышало...», «В тот год осенняя погода...», «Опрятней модного паркета...», </w:t>
      </w:r>
      <w:r w:rsidRPr="00112E4C">
        <w:rPr>
          <w:spacing w:val="-1"/>
          <w:sz w:val="28"/>
          <w:szCs w:val="28"/>
        </w:rPr>
        <w:t xml:space="preserve">«Зимнее утро», «Зимний вечер», «Сказка о </w:t>
      </w:r>
      <w:r w:rsidRPr="00112E4C">
        <w:rPr>
          <w:sz w:val="28"/>
          <w:szCs w:val="28"/>
        </w:rPr>
        <w:t xml:space="preserve">царе </w:t>
      </w:r>
      <w:proofErr w:type="spellStart"/>
      <w:r w:rsidRPr="00112E4C">
        <w:rPr>
          <w:sz w:val="28"/>
          <w:szCs w:val="28"/>
        </w:rPr>
        <w:t>Салтане</w:t>
      </w:r>
      <w:proofErr w:type="spellEnd"/>
      <w:r w:rsidRPr="00112E4C">
        <w:rPr>
          <w:sz w:val="28"/>
          <w:szCs w:val="28"/>
        </w:rPr>
        <w:t>...»;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Сообщение о Крылове на основе статьи </w:t>
      </w:r>
      <w:r w:rsidRPr="00112E4C">
        <w:rPr>
          <w:spacing w:val="-1"/>
          <w:sz w:val="28"/>
          <w:szCs w:val="28"/>
        </w:rPr>
        <w:t xml:space="preserve">учебника. И.А. Крылов. «Мартышка и очки», </w:t>
      </w:r>
      <w:r w:rsidRPr="00112E4C">
        <w:rPr>
          <w:spacing w:val="-2"/>
          <w:sz w:val="28"/>
          <w:szCs w:val="28"/>
        </w:rPr>
        <w:t xml:space="preserve">«Зеркало и Обезьяна», «Ворона и Лисица». </w:t>
      </w:r>
      <w:r w:rsidRPr="00112E4C">
        <w:rPr>
          <w:sz w:val="28"/>
          <w:szCs w:val="28"/>
        </w:rPr>
        <w:t>Статья В. Воскобойникова о М.Ю. Лермон</w:t>
      </w:r>
      <w:r w:rsidRPr="00112E4C">
        <w:rPr>
          <w:spacing w:val="-1"/>
          <w:sz w:val="28"/>
          <w:szCs w:val="28"/>
        </w:rPr>
        <w:t xml:space="preserve">тове. М.Ю. Лермонтов. «Горные вершины», </w:t>
      </w:r>
      <w:r w:rsidRPr="00112E4C">
        <w:rPr>
          <w:sz w:val="28"/>
          <w:szCs w:val="28"/>
        </w:rPr>
        <w:t>«На севере диком...», «Утес», «Осень». Л.Н. Толстой. «Детство Л.Н. Толстого» (из воспоминаний писателя), «Акула», «Пры</w:t>
      </w:r>
      <w:r w:rsidRPr="00112E4C">
        <w:rPr>
          <w:spacing w:val="-1"/>
          <w:sz w:val="28"/>
          <w:szCs w:val="28"/>
        </w:rPr>
        <w:t xml:space="preserve">жок», «Лев и собачка», «Какая бывает роса </w:t>
      </w:r>
      <w:r w:rsidRPr="00112E4C">
        <w:rPr>
          <w:sz w:val="28"/>
          <w:szCs w:val="28"/>
        </w:rPr>
        <w:t>на траве», «Куда девается вода из моря».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Поэтическая тетрадь 2 (6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 xml:space="preserve">Н.А. Некрасов. «Славная осень!..», «Не ветер бушует над бором», «Дедушка </w:t>
      </w:r>
      <w:proofErr w:type="spellStart"/>
      <w:r w:rsidRPr="00112E4C">
        <w:rPr>
          <w:bCs/>
          <w:iCs/>
          <w:sz w:val="28"/>
          <w:szCs w:val="28"/>
        </w:rPr>
        <w:t>Мазай</w:t>
      </w:r>
      <w:proofErr w:type="spellEnd"/>
      <w:r w:rsidRPr="00112E4C">
        <w:rPr>
          <w:bCs/>
          <w:iCs/>
          <w:sz w:val="28"/>
          <w:szCs w:val="28"/>
        </w:rPr>
        <w:t xml:space="preserve"> и зайцы». К.Д. Бальмонт. «Золотое слово». И.А. Бунин. «Детство», «Полевые цветы», «Густой зеленый ельник у дороги...».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Литературные сказки (8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 xml:space="preserve">Д.Н. </w:t>
      </w:r>
      <w:proofErr w:type="spellStart"/>
      <w:proofErr w:type="gramStart"/>
      <w:r w:rsidRPr="00112E4C">
        <w:rPr>
          <w:bCs/>
          <w:iCs/>
          <w:sz w:val="28"/>
          <w:szCs w:val="28"/>
        </w:rPr>
        <w:t>Мамин-Сибиряк</w:t>
      </w:r>
      <w:proofErr w:type="spellEnd"/>
      <w:proofErr w:type="gramEnd"/>
      <w:r w:rsidRPr="00112E4C">
        <w:rPr>
          <w:bCs/>
          <w:iCs/>
          <w:sz w:val="28"/>
          <w:szCs w:val="28"/>
        </w:rPr>
        <w:t>. «</w:t>
      </w:r>
      <w:proofErr w:type="spellStart"/>
      <w:r w:rsidRPr="00112E4C">
        <w:rPr>
          <w:bCs/>
          <w:iCs/>
          <w:sz w:val="28"/>
          <w:szCs w:val="28"/>
        </w:rPr>
        <w:t>Аленушкийы</w:t>
      </w:r>
      <w:proofErr w:type="spellEnd"/>
      <w:r w:rsidRPr="00112E4C">
        <w:rPr>
          <w:bCs/>
          <w:iCs/>
          <w:sz w:val="28"/>
          <w:szCs w:val="28"/>
        </w:rPr>
        <w:t xml:space="preserve"> сказки», «</w:t>
      </w:r>
      <w:proofErr w:type="gramStart"/>
      <w:r w:rsidRPr="00112E4C">
        <w:rPr>
          <w:bCs/>
          <w:iCs/>
          <w:sz w:val="28"/>
          <w:szCs w:val="28"/>
        </w:rPr>
        <w:t>Сказка про</w:t>
      </w:r>
      <w:proofErr w:type="gramEnd"/>
      <w:r w:rsidRPr="00112E4C">
        <w:rPr>
          <w:bCs/>
          <w:iCs/>
          <w:sz w:val="28"/>
          <w:szCs w:val="28"/>
        </w:rPr>
        <w:t xml:space="preserve"> храброго Зайца — Длинные Уши, Косые Глаза, Короткий Хвост»; В.М. Гаршин «Лягушка-путешественница»; В.Ф. Одоевский «Мороз Иванович».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Были-небылицы (10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 xml:space="preserve">М. Горький «Случай с </w:t>
      </w:r>
      <w:proofErr w:type="spellStart"/>
      <w:r w:rsidRPr="00112E4C">
        <w:rPr>
          <w:bCs/>
          <w:iCs/>
          <w:sz w:val="28"/>
          <w:szCs w:val="28"/>
        </w:rPr>
        <w:t>Евсейкой</w:t>
      </w:r>
      <w:proofErr w:type="spellEnd"/>
      <w:r w:rsidRPr="00112E4C">
        <w:rPr>
          <w:bCs/>
          <w:iCs/>
          <w:sz w:val="28"/>
          <w:szCs w:val="28"/>
        </w:rPr>
        <w:t>»;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>К.Г. Паустовский «Растрепанный воробей»;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>А.И. Куприн «Слон».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Поэтическая тетрадь 1 (6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Cs/>
          <w:iCs/>
          <w:sz w:val="28"/>
          <w:szCs w:val="28"/>
        </w:rPr>
      </w:pPr>
      <w:proofErr w:type="gramStart"/>
      <w:r w:rsidRPr="00112E4C">
        <w:rPr>
          <w:bCs/>
          <w:iCs/>
          <w:sz w:val="28"/>
          <w:szCs w:val="28"/>
        </w:rPr>
        <w:t>С. Черный «Что ты тискаешь утенка...», «Воробей», «Слон»; А.А. Блок «Ветхая избушка», «Сны», «Ворона»; С.А. Есенин «Черемуха».</w:t>
      </w:r>
      <w:proofErr w:type="gramEnd"/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Люби живое (15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Cs/>
          <w:iCs/>
          <w:sz w:val="28"/>
          <w:szCs w:val="28"/>
        </w:rPr>
      </w:pPr>
      <w:proofErr w:type="gramStart"/>
      <w:r w:rsidRPr="00112E4C">
        <w:rPr>
          <w:bCs/>
          <w:iCs/>
          <w:sz w:val="28"/>
          <w:szCs w:val="28"/>
        </w:rPr>
        <w:lastRenderedPageBreak/>
        <w:t>М.М. Пришвин «Моя Родина»; И.С. Соколов-Микитов «</w:t>
      </w:r>
      <w:proofErr w:type="spellStart"/>
      <w:r w:rsidRPr="00112E4C">
        <w:rPr>
          <w:bCs/>
          <w:iCs/>
          <w:sz w:val="28"/>
          <w:szCs w:val="28"/>
        </w:rPr>
        <w:t>Листопадничек</w:t>
      </w:r>
      <w:proofErr w:type="spellEnd"/>
      <w:r w:rsidRPr="00112E4C">
        <w:rPr>
          <w:bCs/>
          <w:iCs/>
          <w:sz w:val="28"/>
          <w:szCs w:val="28"/>
        </w:rPr>
        <w:t>»; В.И. Белов «Малька провинилась», «Еще про Мальку»; В.В. Бианки «Мышонок Пик»; Б.С. Житков «Про обезьянку»; В.Л. Дуров «Наша Жучка»; В.П. Астафьев «</w:t>
      </w:r>
      <w:proofErr w:type="spellStart"/>
      <w:r w:rsidRPr="00112E4C">
        <w:rPr>
          <w:bCs/>
          <w:iCs/>
          <w:sz w:val="28"/>
          <w:szCs w:val="28"/>
        </w:rPr>
        <w:t>Капалуха</w:t>
      </w:r>
      <w:proofErr w:type="spellEnd"/>
      <w:r w:rsidRPr="00112E4C">
        <w:rPr>
          <w:bCs/>
          <w:iCs/>
          <w:sz w:val="28"/>
          <w:szCs w:val="28"/>
        </w:rPr>
        <w:t>»; В.Ю. Драгунский «Он живой и светится».</w:t>
      </w:r>
      <w:proofErr w:type="gramEnd"/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b/>
          <w:bCs/>
          <w:iCs/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Поэтическая тетрадь 2 (8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Cs/>
          <w:iCs/>
          <w:sz w:val="28"/>
          <w:szCs w:val="28"/>
        </w:rPr>
      </w:pPr>
      <w:r w:rsidRPr="00112E4C">
        <w:rPr>
          <w:bCs/>
          <w:iCs/>
          <w:sz w:val="28"/>
          <w:szCs w:val="28"/>
        </w:rPr>
        <w:t xml:space="preserve">С.Я. Маршак «Гроза днем», «В лесу над росистой поляной»; А.Л. </w:t>
      </w:r>
      <w:proofErr w:type="spellStart"/>
      <w:r w:rsidRPr="00112E4C">
        <w:rPr>
          <w:bCs/>
          <w:iCs/>
          <w:sz w:val="28"/>
          <w:szCs w:val="28"/>
        </w:rPr>
        <w:t>Барто</w:t>
      </w:r>
      <w:proofErr w:type="spellEnd"/>
      <w:r w:rsidRPr="00112E4C">
        <w:rPr>
          <w:bCs/>
          <w:iCs/>
          <w:sz w:val="28"/>
          <w:szCs w:val="28"/>
        </w:rPr>
        <w:t xml:space="preserve"> «Разлука», «В театре»; СВ. Михалков «Если...»; Е.А. Благинина. «Кукушка», «Котенок»; проект «Праздник поэзии».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 xml:space="preserve">Собирай по ягодке </w:t>
      </w:r>
      <w:r w:rsidRPr="00112E4C">
        <w:rPr>
          <w:b/>
          <w:bCs/>
          <w:sz w:val="28"/>
          <w:szCs w:val="28"/>
        </w:rPr>
        <w:t xml:space="preserve">- </w:t>
      </w:r>
      <w:r w:rsidRPr="00112E4C">
        <w:rPr>
          <w:b/>
          <w:bCs/>
          <w:iCs/>
          <w:sz w:val="28"/>
          <w:szCs w:val="28"/>
        </w:rPr>
        <w:t>наберёшь кузовок (12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Б.В. Шергин «Собирай по ягодке — наберешь кузовок»; А.П. Платонов «Цветок на </w:t>
      </w:r>
      <w:r w:rsidRPr="00112E4C">
        <w:rPr>
          <w:spacing w:val="-1"/>
          <w:sz w:val="28"/>
          <w:szCs w:val="28"/>
        </w:rPr>
        <w:t>земле», «Еще мама»; М.М. Зощенко «Золо</w:t>
      </w:r>
      <w:r w:rsidRPr="00112E4C">
        <w:rPr>
          <w:sz w:val="28"/>
          <w:szCs w:val="28"/>
        </w:rPr>
        <w:t xml:space="preserve">тые слова», «Великие путешественники»; </w:t>
      </w:r>
      <w:r w:rsidRPr="00112E4C">
        <w:rPr>
          <w:spacing w:val="-2"/>
          <w:sz w:val="28"/>
          <w:szCs w:val="28"/>
        </w:rPr>
        <w:t xml:space="preserve">Н.Н. Носов. «Федина задача», «Телефон»; </w:t>
      </w:r>
      <w:r w:rsidRPr="00112E4C">
        <w:rPr>
          <w:sz w:val="28"/>
          <w:szCs w:val="28"/>
        </w:rPr>
        <w:t>В.Ю. Драгунский. «Друг детства».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По страницам детских журналов (8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 xml:space="preserve">Вступительная статья. Ю. И. Ермолаев </w:t>
      </w:r>
      <w:r w:rsidRPr="00112E4C">
        <w:rPr>
          <w:spacing w:val="-2"/>
          <w:sz w:val="28"/>
          <w:szCs w:val="28"/>
        </w:rPr>
        <w:t>«Проговорился», «Воспитатели»; Г.Б. Остер «Вредные советы», «Как получаются леген</w:t>
      </w:r>
      <w:r w:rsidRPr="00112E4C">
        <w:rPr>
          <w:sz w:val="28"/>
          <w:szCs w:val="28"/>
        </w:rPr>
        <w:t xml:space="preserve">ды»; Р. </w:t>
      </w:r>
      <w:proofErr w:type="spellStart"/>
      <w:r w:rsidRPr="00112E4C">
        <w:rPr>
          <w:sz w:val="28"/>
          <w:szCs w:val="28"/>
        </w:rPr>
        <w:t>Сеф</w:t>
      </w:r>
      <w:proofErr w:type="spellEnd"/>
      <w:r w:rsidRPr="00112E4C">
        <w:rPr>
          <w:sz w:val="28"/>
          <w:szCs w:val="28"/>
        </w:rPr>
        <w:t xml:space="preserve"> «Веселые стихи».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jc w:val="both"/>
        <w:outlineLvl w:val="1"/>
        <w:rPr>
          <w:sz w:val="28"/>
          <w:szCs w:val="28"/>
        </w:rPr>
      </w:pPr>
      <w:r w:rsidRPr="00112E4C">
        <w:rPr>
          <w:b/>
          <w:bCs/>
          <w:iCs/>
          <w:sz w:val="28"/>
          <w:szCs w:val="28"/>
        </w:rPr>
        <w:t>Зарубежная литература (8 часов)</w:t>
      </w:r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sz w:val="28"/>
          <w:szCs w:val="28"/>
        </w:rPr>
      </w:pPr>
      <w:r w:rsidRPr="00112E4C">
        <w:rPr>
          <w:sz w:val="28"/>
          <w:szCs w:val="28"/>
        </w:rPr>
        <w:t>Древнегреческий миф «Храбрый Персей». Г.Х. Андерсен. «Гадкий утенок», сообщение о великом сказочнике.</w:t>
      </w:r>
      <w:bookmarkEnd w:id="4"/>
    </w:p>
    <w:p w:rsidR="002266EA" w:rsidRPr="00112E4C" w:rsidRDefault="002266EA" w:rsidP="002266EA">
      <w:pPr>
        <w:widowControl w:val="0"/>
        <w:shd w:val="clear" w:color="auto" w:fill="FFFFFF"/>
        <w:autoSpaceDE w:val="0"/>
        <w:autoSpaceDN w:val="0"/>
        <w:adjustRightInd w:val="0"/>
        <w:spacing w:line="336" w:lineRule="auto"/>
        <w:ind w:left="6"/>
        <w:jc w:val="both"/>
        <w:outlineLvl w:val="1"/>
        <w:rPr>
          <w:b/>
          <w:bCs/>
          <w:iCs/>
          <w:sz w:val="28"/>
          <w:szCs w:val="28"/>
        </w:rPr>
      </w:pPr>
    </w:p>
    <w:p w:rsidR="002266EA" w:rsidRPr="00112E4C" w:rsidRDefault="002266EA" w:rsidP="002266EA">
      <w:pPr>
        <w:widowControl w:val="0"/>
        <w:spacing w:before="120" w:after="120"/>
        <w:ind w:firstLine="425"/>
        <w:jc w:val="both"/>
        <w:rPr>
          <w:sz w:val="28"/>
          <w:szCs w:val="28"/>
        </w:rPr>
      </w:pPr>
      <w:r w:rsidRPr="00112E4C">
        <w:rPr>
          <w:color w:val="000000"/>
          <w:sz w:val="28"/>
          <w:szCs w:val="28"/>
        </w:rPr>
        <w:t xml:space="preserve">Учебник  - Климанова Л.Ф., Горецкий В.Г., Голованова М.В.  и др. Литературное чтение. В 2-х частях.  3 класс. </w:t>
      </w:r>
    </w:p>
    <w:p w:rsidR="00C54F87" w:rsidRPr="00112E4C" w:rsidRDefault="00C54F87" w:rsidP="00F42A97">
      <w:pPr>
        <w:pStyle w:val="121"/>
        <w:widowControl w:val="0"/>
        <w:shd w:val="clear" w:color="auto" w:fill="auto"/>
        <w:spacing w:after="120" w:line="240" w:lineRule="auto"/>
        <w:rPr>
          <w:b/>
          <w:sz w:val="28"/>
          <w:szCs w:val="28"/>
        </w:rPr>
      </w:pPr>
    </w:p>
    <w:bookmarkEnd w:id="2"/>
    <w:p w:rsidR="00F42A97" w:rsidRPr="000E5BA7" w:rsidRDefault="00F42A97" w:rsidP="00F42A97">
      <w:pPr>
        <w:widowControl w:val="0"/>
        <w:ind w:left="66"/>
        <w:jc w:val="both"/>
        <w:sectPr w:rsidR="00F42A97" w:rsidRPr="000E5BA7" w:rsidSect="00112E4C">
          <w:footerReference w:type="default" r:id="rId8"/>
          <w:type w:val="continuous"/>
          <w:pgSz w:w="16837" w:h="11905" w:orient="landscape"/>
          <w:pgMar w:top="1134" w:right="567" w:bottom="567" w:left="851" w:header="0" w:footer="0" w:gutter="0"/>
          <w:pgNumType w:start="1"/>
          <w:cols w:space="720"/>
          <w:noEndnote/>
          <w:titlePg/>
          <w:docGrid w:linePitch="360"/>
        </w:sectPr>
      </w:pPr>
    </w:p>
    <w:p w:rsidR="004E4DCD" w:rsidRPr="00C27F43" w:rsidRDefault="004E4DCD" w:rsidP="004E4DCD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  <w:r w:rsidRPr="00C27F43">
        <w:rPr>
          <w:rFonts w:eastAsia="Arial"/>
          <w:b/>
          <w:bCs/>
          <w:color w:val="000000"/>
          <w:sz w:val="22"/>
          <w:szCs w:val="22"/>
        </w:rPr>
        <w:lastRenderedPageBreak/>
        <w:t>КАЛЕНДАРНО-ТЕМАТИЧЕСКОЕ ПЛАНИРОВАНИЕ</w:t>
      </w:r>
    </w:p>
    <w:p w:rsidR="004E4DCD" w:rsidRPr="00C27F43" w:rsidRDefault="004E4DCD" w:rsidP="004E4DCD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  <w:r w:rsidRPr="00C27F43">
        <w:rPr>
          <w:rFonts w:eastAsia="Arial"/>
          <w:b/>
          <w:bCs/>
          <w:color w:val="000000"/>
          <w:sz w:val="22"/>
          <w:szCs w:val="22"/>
        </w:rPr>
        <w:t>Литературное чтение</w:t>
      </w:r>
    </w:p>
    <w:p w:rsidR="004E4DCD" w:rsidRPr="00C27F43" w:rsidRDefault="004E4DCD" w:rsidP="004E4DCD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  <w:r w:rsidRPr="00C27F43">
        <w:rPr>
          <w:rFonts w:eastAsia="Arial"/>
          <w:b/>
          <w:bCs/>
          <w:color w:val="000000"/>
          <w:sz w:val="22"/>
          <w:szCs w:val="22"/>
        </w:rPr>
        <w:t>3 класс</w:t>
      </w:r>
    </w:p>
    <w:p w:rsidR="004E4DCD" w:rsidRDefault="004E4DCD" w:rsidP="004E4DCD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  <w:r w:rsidRPr="00C27F43">
        <w:rPr>
          <w:rFonts w:eastAsia="Arial"/>
          <w:b/>
          <w:bCs/>
          <w:color w:val="000000"/>
          <w:sz w:val="22"/>
          <w:szCs w:val="22"/>
        </w:rPr>
        <w:t>4 часа в неделю, 34 учебные недели (136 часов)</w:t>
      </w:r>
    </w:p>
    <w:p w:rsidR="008A632A" w:rsidRDefault="008A632A" w:rsidP="004E4DCD">
      <w:pPr>
        <w:widowControl w:val="0"/>
        <w:spacing w:before="120" w:after="120"/>
        <w:ind w:firstLine="425"/>
        <w:jc w:val="center"/>
        <w:rPr>
          <w:rFonts w:eastAsia="Arial"/>
          <w:b/>
          <w:bCs/>
          <w:color w:val="000000"/>
          <w:sz w:val="22"/>
          <w:szCs w:val="22"/>
        </w:rPr>
      </w:pPr>
    </w:p>
    <w:p w:rsidR="005E38AB" w:rsidRPr="00C65967" w:rsidRDefault="0066728A" w:rsidP="008A632A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годовым календарным графиком расписания уроков на 2021-2022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год по программе 136 часов. В связи с перенесением праздничных   (выходных)  дней  (Постановления Правительства РФ от 10.10.2020г №  1648    « О переносе выходных дней в 2021году» и  от 16.09.2020г. №  1564« О переносе выходных дней в 2022году»)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произошло уплотнение учебного материала по темам</w:t>
      </w:r>
      <w:r w:rsidR="008A632A" w:rsidRPr="00C65967">
        <w:rPr>
          <w:sz w:val="28"/>
          <w:szCs w:val="28"/>
        </w:rPr>
        <w:t xml:space="preserve"> «Были-небыл</w:t>
      </w:r>
      <w:r w:rsidR="005E38AB" w:rsidRPr="00C65967">
        <w:rPr>
          <w:sz w:val="28"/>
          <w:szCs w:val="28"/>
        </w:rPr>
        <w:t>ицы»-2часа, «Люби живое</w:t>
      </w:r>
      <w:r w:rsidR="008A632A" w:rsidRPr="00C65967">
        <w:rPr>
          <w:sz w:val="28"/>
          <w:szCs w:val="28"/>
        </w:rPr>
        <w:t>»-2час</w:t>
      </w:r>
      <w:r w:rsidR="00E42871" w:rsidRPr="00C65967">
        <w:rPr>
          <w:sz w:val="28"/>
          <w:szCs w:val="28"/>
        </w:rPr>
        <w:t>а</w:t>
      </w:r>
      <w:r w:rsidR="005E38AB" w:rsidRPr="00C65967">
        <w:rPr>
          <w:sz w:val="28"/>
          <w:szCs w:val="28"/>
        </w:rPr>
        <w:t>.</w:t>
      </w:r>
      <w:r w:rsidR="00E42871" w:rsidRPr="00C65967">
        <w:rPr>
          <w:sz w:val="28"/>
          <w:szCs w:val="28"/>
        </w:rPr>
        <w:t>»Зарубежная литература»-1ч</w:t>
      </w:r>
    </w:p>
    <w:p w:rsidR="00FD40ED" w:rsidRPr="00C65967" w:rsidRDefault="008A632A" w:rsidP="00C65967">
      <w:pPr>
        <w:rPr>
          <w:b/>
          <w:sz w:val="28"/>
          <w:szCs w:val="28"/>
        </w:rPr>
      </w:pPr>
      <w:r w:rsidRPr="00C65967">
        <w:rPr>
          <w:sz w:val="28"/>
          <w:szCs w:val="28"/>
        </w:rPr>
        <w:t xml:space="preserve"> Учебный материал будет пройден не за </w:t>
      </w:r>
      <w:r w:rsidRPr="00C65967">
        <w:rPr>
          <w:b/>
          <w:sz w:val="28"/>
          <w:szCs w:val="28"/>
        </w:rPr>
        <w:t>136 часов</w:t>
      </w:r>
      <w:r w:rsidRPr="00C65967">
        <w:rPr>
          <w:sz w:val="28"/>
          <w:szCs w:val="28"/>
        </w:rPr>
        <w:t xml:space="preserve">, а за  </w:t>
      </w:r>
      <w:r w:rsidR="00E42871" w:rsidRPr="00C65967">
        <w:rPr>
          <w:b/>
          <w:sz w:val="28"/>
          <w:szCs w:val="28"/>
        </w:rPr>
        <w:t>131</w:t>
      </w:r>
      <w:r w:rsidRPr="00C65967">
        <w:rPr>
          <w:b/>
          <w:sz w:val="28"/>
          <w:szCs w:val="28"/>
        </w:rPr>
        <w:t xml:space="preserve"> час</w:t>
      </w:r>
    </w:p>
    <w:tbl>
      <w:tblPr>
        <w:tblStyle w:val="a8"/>
        <w:tblW w:w="0" w:type="auto"/>
        <w:tblLayout w:type="fixed"/>
        <w:tblLook w:val="04A0"/>
      </w:tblPr>
      <w:tblGrid>
        <w:gridCol w:w="901"/>
        <w:gridCol w:w="5870"/>
        <w:gridCol w:w="1842"/>
        <w:gridCol w:w="1752"/>
      </w:tblGrid>
      <w:tr w:rsidR="00FD40ED" w:rsidRPr="00C27F43" w:rsidTr="00D75175">
        <w:trPr>
          <w:tblHeader/>
        </w:trPr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№ урока</w:t>
            </w:r>
          </w:p>
        </w:tc>
        <w:tc>
          <w:tcPr>
            <w:tcW w:w="5870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184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Дата по плану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Фактическая дата</w:t>
            </w:r>
          </w:p>
        </w:tc>
      </w:tr>
      <w:tr w:rsidR="00FD40ED" w:rsidRPr="00C27F43" w:rsidTr="00D75175">
        <w:tc>
          <w:tcPr>
            <w:tcW w:w="10365" w:type="dxa"/>
            <w:gridSpan w:val="4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ВВОДНЫЙ УРОК ПО КУРСУ ЛИТЕРАТУРНОГО ЧТЕНИЯ. 1 ч.</w:t>
            </w: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widowControl w:val="0"/>
              <w:rPr>
                <w:rFonts w:eastAsia="Arial"/>
                <w:b/>
                <w:bCs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Знакомство с учебником. Работа со вступительной статьёй.</w:t>
            </w:r>
          </w:p>
        </w:tc>
        <w:tc>
          <w:tcPr>
            <w:tcW w:w="1842" w:type="dxa"/>
          </w:tcPr>
          <w:p w:rsidR="00FD40ED" w:rsidRPr="00D03231" w:rsidRDefault="00D0323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D03231">
              <w:rPr>
                <w:rFonts w:eastAsia="Arial"/>
                <w:bCs/>
                <w:color w:val="000000"/>
                <w:sz w:val="22"/>
                <w:szCs w:val="22"/>
              </w:rPr>
              <w:t>02.09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10365" w:type="dxa"/>
            <w:gridSpan w:val="4"/>
          </w:tcPr>
          <w:p w:rsidR="00FD40ED" w:rsidRPr="00112E4C" w:rsidRDefault="00FD40ED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САМОЕ ВЕЛИКОЕ ЧУДО НА СВЕТЕ. 4 ч.</w:t>
            </w: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  <w:lang w:val="en-US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Рукописные книги Древней Руси. 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03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Первопечатник Иван Фёдоров.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06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 первопечатнике Иване Фёдорове.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07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Обобщающий урок по разделу «Самое великое чудо на свете».</w:t>
            </w:r>
          </w:p>
        </w:tc>
        <w:tc>
          <w:tcPr>
            <w:tcW w:w="1842" w:type="dxa"/>
          </w:tcPr>
          <w:p w:rsidR="00FD40ED" w:rsidRPr="00D03231" w:rsidRDefault="00D0323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09.09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10365" w:type="dxa"/>
            <w:gridSpan w:val="4"/>
          </w:tcPr>
          <w:p w:rsidR="00FD40ED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УСТНОЕ НАРОДНОЕ ТВОРЧЕСТВО. 14 ч.</w:t>
            </w: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Русские народные песни.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Шуточные народные песни.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13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Докучные сказки.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Произведения прикладного искусства: гжельская и хохломская посуда.</w:t>
            </w:r>
          </w:p>
        </w:tc>
        <w:tc>
          <w:tcPr>
            <w:tcW w:w="1842" w:type="dxa"/>
          </w:tcPr>
          <w:p w:rsidR="00FD40ED" w:rsidRPr="00D03231" w:rsidRDefault="00D0323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16.09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Произведения прикладного искусства: дымковская и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богородская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игрушка.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Русская народная сказка «Сестрица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Алёнушка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братец Иванушка».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20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b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Русская народная сказка «Сестрица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Алёнушка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братец Иванушка».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Русская народная сказка «Иван-царевич и серый волк».</w:t>
            </w:r>
          </w:p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Проверка техники чтения.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23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Русская народная сказка «Иван-царевич и серый волк». 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24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Русская народная сказка «Сивка-бурка».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27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Русская народная сказка «Сивка-бурка».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Проект: </w:t>
            </w:r>
          </w:p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«Сочиняем волшебную сказку».</w:t>
            </w:r>
          </w:p>
        </w:tc>
        <w:tc>
          <w:tcPr>
            <w:tcW w:w="1842" w:type="dxa"/>
          </w:tcPr>
          <w:p w:rsidR="00FD40ED" w:rsidRPr="00D03231" w:rsidRDefault="00D0323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30.09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Проект: </w:t>
            </w:r>
          </w:p>
          <w:p w:rsidR="00FD40ED" w:rsidRPr="00112E4C" w:rsidRDefault="00FD40ED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«Сочиняем волшебную сказку».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01.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40ED" w:rsidRPr="00C27F43" w:rsidTr="00D75175">
        <w:tc>
          <w:tcPr>
            <w:tcW w:w="901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870" w:type="dxa"/>
          </w:tcPr>
          <w:p w:rsidR="00FD40ED" w:rsidRPr="00112E4C" w:rsidRDefault="00FD40ED" w:rsidP="00D75175">
            <w:pPr>
              <w:rPr>
                <w:b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«Устное народное творчество». </w:t>
            </w:r>
          </w:p>
        </w:tc>
        <w:tc>
          <w:tcPr>
            <w:tcW w:w="1842" w:type="dxa"/>
          </w:tcPr>
          <w:p w:rsidR="00FD40ED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04.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52" w:type="dxa"/>
          </w:tcPr>
          <w:p w:rsidR="00FD40ED" w:rsidRPr="00C27F43" w:rsidRDefault="00FD40ED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10365" w:type="dxa"/>
            <w:gridSpan w:val="4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ПОЭТИЧЕСКАЯ ТЕТРАДЬ 1. 11 ч.</w:t>
            </w: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Проект: «Как научиться читать стихи» на основе научно-популярной статьи Я. </w:t>
            </w:r>
            <w:proofErr w:type="gramStart"/>
            <w:r w:rsidRPr="00112E4C">
              <w:rPr>
                <w:color w:val="000000"/>
                <w:sz w:val="28"/>
                <w:szCs w:val="28"/>
              </w:rPr>
              <w:t>Смоленского</w:t>
            </w:r>
            <w:proofErr w:type="gramEnd"/>
            <w:r w:rsidRPr="00112E4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05</w:t>
            </w:r>
            <w:r w:rsidR="00D03231" w:rsidRP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Ф.И. Тютчев </w:t>
            </w:r>
          </w:p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«Весенняя гроза».</w:t>
            </w:r>
          </w:p>
        </w:tc>
        <w:tc>
          <w:tcPr>
            <w:tcW w:w="1842" w:type="dxa"/>
          </w:tcPr>
          <w:p w:rsidR="000956C5" w:rsidRPr="00D03231" w:rsidRDefault="00D0323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07.10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Ф.И. Тютчев «Листья». Сочинение-миниатюра «О чём расскажут осенние листья».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08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А.А. Фет</w:t>
            </w:r>
          </w:p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«Мама! Глянь-ка из окошка...».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11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А.А. Фет </w:t>
            </w:r>
          </w:p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«Зреет рожь над жаркой нивой...».</w:t>
            </w:r>
          </w:p>
        </w:tc>
        <w:tc>
          <w:tcPr>
            <w:tcW w:w="1842" w:type="dxa"/>
          </w:tcPr>
          <w:p w:rsidR="000956C5" w:rsidRPr="00D03231" w:rsidRDefault="00C65967" w:rsidP="009B1482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И.С. Никитин </w:t>
            </w:r>
          </w:p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«Полно, степь моя...».</w:t>
            </w:r>
          </w:p>
        </w:tc>
        <w:tc>
          <w:tcPr>
            <w:tcW w:w="1842" w:type="dxa"/>
          </w:tcPr>
          <w:p w:rsidR="000956C5" w:rsidRPr="00D03231" w:rsidRDefault="009B1482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E42871">
              <w:rPr>
                <w:rFonts w:eastAsia="Arial"/>
                <w:bCs/>
                <w:color w:val="000000"/>
                <w:sz w:val="22"/>
                <w:szCs w:val="22"/>
              </w:rPr>
              <w:t>.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И.С. Никитин </w:t>
            </w:r>
          </w:p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«Встреча зимы».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15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И.З. Суриков «Детство».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И.З. Суриков «Зима».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19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«Поэтическая тетрадь 1». </w:t>
            </w:r>
          </w:p>
        </w:tc>
        <w:tc>
          <w:tcPr>
            <w:tcW w:w="1842" w:type="dxa"/>
          </w:tcPr>
          <w:p w:rsidR="000956C5" w:rsidRPr="00D03231" w:rsidRDefault="009B1482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56C5" w:rsidRPr="00C27F43" w:rsidTr="00D75175">
        <w:tc>
          <w:tcPr>
            <w:tcW w:w="901" w:type="dxa"/>
          </w:tcPr>
          <w:p w:rsidR="000956C5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5870" w:type="dxa"/>
          </w:tcPr>
          <w:p w:rsidR="000956C5" w:rsidRPr="00112E4C" w:rsidRDefault="000956C5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Первый снег.</w:t>
            </w:r>
          </w:p>
        </w:tc>
        <w:tc>
          <w:tcPr>
            <w:tcW w:w="1842" w:type="dxa"/>
          </w:tcPr>
          <w:p w:rsidR="000956C5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22</w:t>
            </w:r>
            <w:r w:rsidR="00D03231" w:rsidRP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0956C5" w:rsidRPr="00C27F43" w:rsidRDefault="000956C5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10365" w:type="dxa"/>
            <w:gridSpan w:val="4"/>
          </w:tcPr>
          <w:p w:rsidR="006D206E" w:rsidRPr="00112E4C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8"/>
                <w:szCs w:val="28"/>
              </w:rPr>
            </w:pPr>
            <w:r w:rsidRPr="00112E4C">
              <w:rPr>
                <w:b/>
                <w:color w:val="000000"/>
                <w:sz w:val="28"/>
                <w:szCs w:val="28"/>
              </w:rPr>
              <w:t>ВЕЛИКИЕ РУССКИЕ ПИСАТЕЛИ. 24 ч.</w:t>
            </w: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Подготовка сообщения «Что интересного я узнал о жизни А.С. Пушкина». А.С. Пушкин «За весной, красой природы...».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25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.10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«Уж небо осенью дышало...».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26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</w:t>
            </w:r>
            <w:r w:rsidR="009B1482">
              <w:rPr>
                <w:rFonts w:eastAsia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 тот год осенняя погода...», «Опрятней модного паркета».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«Зимнее утро».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Проверка техники чтения.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29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«Зимний вечер».</w:t>
            </w:r>
          </w:p>
        </w:tc>
        <w:tc>
          <w:tcPr>
            <w:tcW w:w="1842" w:type="dxa"/>
          </w:tcPr>
          <w:p w:rsidR="006D206E" w:rsidRPr="00D03231" w:rsidRDefault="009B1482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08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«Сказка о царе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Гвидоне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Салтановиче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о прекрасной Царевне Лебеди».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09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«Сказка о царе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Гвидоне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Салтановиче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о прекрасной Царевне Лебеди».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11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«Сказка о царе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Гвидоне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Салтановиче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о прекрасной Царевне Лебеди».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  <w:r w:rsidR="00D03231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А.С. Пушкин «Сказка о царе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Гвидоне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Салтановиче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о прекрасной Царевне Лебеди».</w:t>
            </w:r>
          </w:p>
        </w:tc>
        <w:tc>
          <w:tcPr>
            <w:tcW w:w="1842" w:type="dxa"/>
          </w:tcPr>
          <w:p w:rsidR="006D206E" w:rsidRPr="00D03231" w:rsidRDefault="009B1482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15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И.А. Крылов.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Подготовка сообщения об И.А. Крылове.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16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И.А. Крылов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«Мартышка и очки».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И.А. Крылов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«Зеркало и обезьяна».</w:t>
            </w:r>
          </w:p>
        </w:tc>
        <w:tc>
          <w:tcPr>
            <w:tcW w:w="1842" w:type="dxa"/>
          </w:tcPr>
          <w:p w:rsidR="006D206E" w:rsidRPr="00D03231" w:rsidRDefault="00C65967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19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И.А. Крылов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«Ворона и Лисица».</w:t>
            </w:r>
          </w:p>
        </w:tc>
        <w:tc>
          <w:tcPr>
            <w:tcW w:w="1842" w:type="dxa"/>
          </w:tcPr>
          <w:p w:rsidR="006D206E" w:rsidRPr="00D03231" w:rsidRDefault="009B1482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22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М.Ю. Лермонтов. Статья В. Воскобойникова. Подготовка сообщения на основе статьи.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23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М.Ю. Лермонтов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«Горные вершины...», «На севере диком стоит одиноко...».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25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М.Ю. Лермонтов «Утёс».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26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М.Ю. Лермонтов «Осень».</w:t>
            </w:r>
          </w:p>
        </w:tc>
        <w:tc>
          <w:tcPr>
            <w:tcW w:w="1842" w:type="dxa"/>
          </w:tcPr>
          <w:p w:rsidR="006D206E" w:rsidRPr="00D03231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29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Детство Л.Н. Толстого (из воспоминаний писателя). Подготовка сообщения о жизни и творчестве писателя.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30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Л.Н. Толстой «Акула».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02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Л.Н. Толстой «Акула».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03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Л.Н. Толстой «Прыжок».</w:t>
            </w:r>
          </w:p>
        </w:tc>
        <w:tc>
          <w:tcPr>
            <w:tcW w:w="1842" w:type="dxa"/>
          </w:tcPr>
          <w:p w:rsidR="006D206E" w:rsidRPr="00D03231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06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Л.Н. Толстой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«Лев и собачка».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07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Л.Н. Толстой </w:t>
            </w:r>
          </w:p>
          <w:p w:rsidR="006D206E" w:rsidRPr="00112E4C" w:rsidRDefault="006D206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«Какая бывает роса на траве», «Куда девается вода из моря?»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09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D206E" w:rsidRPr="00C27F43" w:rsidTr="00D75175">
        <w:tc>
          <w:tcPr>
            <w:tcW w:w="901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5870" w:type="dxa"/>
          </w:tcPr>
          <w:p w:rsidR="006D206E" w:rsidRPr="00112E4C" w:rsidRDefault="006D206E" w:rsidP="00D75175">
            <w:pPr>
              <w:rPr>
                <w:b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«Великие русские писатели». </w:t>
            </w:r>
          </w:p>
        </w:tc>
        <w:tc>
          <w:tcPr>
            <w:tcW w:w="1842" w:type="dxa"/>
          </w:tcPr>
          <w:p w:rsidR="006D206E" w:rsidRPr="00D0323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6D206E" w:rsidRPr="00C27F43" w:rsidRDefault="006D206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10365" w:type="dxa"/>
            <w:gridSpan w:val="4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ПОЭТИЧЕСКАЯ ТЕТРАДЬ 2. 6 ч.</w:t>
            </w: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Н.А. Некрасов </w:t>
            </w:r>
          </w:p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«Славная осень!»</w:t>
            </w:r>
          </w:p>
        </w:tc>
        <w:tc>
          <w:tcPr>
            <w:tcW w:w="1842" w:type="dxa"/>
          </w:tcPr>
          <w:p w:rsidR="00077FBE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13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Н.А. Некрасов </w:t>
            </w:r>
          </w:p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«Не ветер бушует над бором».</w:t>
            </w:r>
          </w:p>
        </w:tc>
        <w:tc>
          <w:tcPr>
            <w:tcW w:w="1842" w:type="dxa"/>
          </w:tcPr>
          <w:p w:rsidR="00077FBE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Н.А. Некрасов</w:t>
            </w:r>
          </w:p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«Дедушка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Мазай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и зайцы».</w:t>
            </w:r>
          </w:p>
        </w:tc>
        <w:tc>
          <w:tcPr>
            <w:tcW w:w="1842" w:type="dxa"/>
          </w:tcPr>
          <w:p w:rsidR="00077FBE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16</w:t>
            </w:r>
            <w:r w:rsidR="008946DC" w:rsidRP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К.Д. Бальмонт </w:t>
            </w:r>
          </w:p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«Золотое слово».</w:t>
            </w:r>
          </w:p>
        </w:tc>
        <w:tc>
          <w:tcPr>
            <w:tcW w:w="1842" w:type="dxa"/>
          </w:tcPr>
          <w:p w:rsidR="00077FBE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И.А. Бунин «Детство», «Полевые цветы», «Густой зелёный ельник у дороги».</w:t>
            </w:r>
          </w:p>
        </w:tc>
        <w:tc>
          <w:tcPr>
            <w:tcW w:w="1842" w:type="dxa"/>
          </w:tcPr>
          <w:p w:rsidR="00077FBE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20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901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5870" w:type="dxa"/>
          </w:tcPr>
          <w:p w:rsidR="00077FBE" w:rsidRPr="00112E4C" w:rsidRDefault="00077FBE" w:rsidP="00D75175">
            <w:pPr>
              <w:rPr>
                <w:b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«Поэтическая тетрадь 2». </w:t>
            </w:r>
          </w:p>
        </w:tc>
        <w:tc>
          <w:tcPr>
            <w:tcW w:w="1842" w:type="dxa"/>
          </w:tcPr>
          <w:p w:rsidR="00077FBE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77FBE" w:rsidRPr="00C27F43" w:rsidTr="00D75175">
        <w:tc>
          <w:tcPr>
            <w:tcW w:w="10365" w:type="dxa"/>
            <w:gridSpan w:val="4"/>
          </w:tcPr>
          <w:p w:rsidR="00077FBE" w:rsidRPr="00C27F43" w:rsidRDefault="00077FBE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ЛИТЕРАТУРНЫЕ СКАЗКИ. 8 ч.</w:t>
            </w: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r w:rsidRPr="00112E4C">
              <w:rPr>
                <w:b/>
                <w:color w:val="000000"/>
                <w:sz w:val="28"/>
                <w:szCs w:val="28"/>
              </w:rPr>
              <w:t>Проверка техники чтения.</w:t>
            </w:r>
            <w:r w:rsidR="008946DC" w:rsidRPr="00112E4C">
              <w:rPr>
                <w:b/>
                <w:color w:val="000000"/>
                <w:sz w:val="28"/>
                <w:szCs w:val="28"/>
              </w:rPr>
              <w:t xml:space="preserve"> Контрольная работа за 1 полугодие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23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Д.Н. </w:t>
            </w:r>
            <w:proofErr w:type="spellStart"/>
            <w:proofErr w:type="gramStart"/>
            <w:r w:rsidRPr="00112E4C">
              <w:rPr>
                <w:color w:val="000000"/>
                <w:sz w:val="28"/>
                <w:szCs w:val="28"/>
              </w:rPr>
              <w:t>Мамин-Сибиряк</w:t>
            </w:r>
            <w:proofErr w:type="spellEnd"/>
            <w:proofErr w:type="gramEnd"/>
            <w:r w:rsidRPr="00112E4C">
              <w:rPr>
                <w:color w:val="000000"/>
                <w:sz w:val="28"/>
                <w:szCs w:val="28"/>
              </w:rPr>
              <w:t xml:space="preserve"> «Присказка к «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Алёнушкиным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сказкам».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24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Д.Н. </w:t>
            </w:r>
            <w:proofErr w:type="spellStart"/>
            <w:proofErr w:type="gramStart"/>
            <w:r w:rsidRPr="00112E4C">
              <w:rPr>
                <w:color w:val="000000"/>
                <w:sz w:val="28"/>
                <w:szCs w:val="28"/>
              </w:rPr>
              <w:t>Мамин-Сибиряк</w:t>
            </w:r>
            <w:proofErr w:type="spellEnd"/>
            <w:proofErr w:type="gramEnd"/>
            <w:r w:rsidRPr="00112E4C">
              <w:rPr>
                <w:color w:val="000000"/>
                <w:sz w:val="28"/>
                <w:szCs w:val="28"/>
              </w:rPr>
              <w:t xml:space="preserve"> «Сказка про храброго зайца – длинные уши, косые глаза, короткий хвост».</w:t>
            </w:r>
          </w:p>
        </w:tc>
        <w:tc>
          <w:tcPr>
            <w:tcW w:w="1842" w:type="dxa"/>
          </w:tcPr>
          <w:p w:rsidR="00D114EA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27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В.М. Гаршин 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«Лягушка-путешественница».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В.М. Гаршин 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«Лягушка-путешественница».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13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В.Ф. Одоевский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«Мороз Иванович».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В.Ф. Одоевский 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«Мороз Иванович».</w:t>
            </w:r>
          </w:p>
        </w:tc>
        <w:tc>
          <w:tcPr>
            <w:tcW w:w="1842" w:type="dxa"/>
          </w:tcPr>
          <w:p w:rsidR="00D114EA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«Литературные сказки». 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10365" w:type="dxa"/>
            <w:gridSpan w:val="4"/>
          </w:tcPr>
          <w:p w:rsidR="00D114EA" w:rsidRPr="00C27F43" w:rsidRDefault="008A632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БЫЛИ-НЕБЫЛИЦЫ. 8*</w:t>
            </w:r>
            <w:r w:rsidR="00D114EA" w:rsidRPr="00C27F43">
              <w:rPr>
                <w:b/>
                <w:color w:val="000000"/>
                <w:sz w:val="22"/>
                <w:szCs w:val="22"/>
              </w:rPr>
              <w:t xml:space="preserve"> ч.</w:t>
            </w: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 Горький 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«Случай с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Евсейкой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D114EA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</w:t>
            </w:r>
            <w:r w:rsidR="00965ADA">
              <w:rPr>
                <w:rFonts w:eastAsia="Arial"/>
                <w:bCs/>
                <w:color w:val="000000"/>
                <w:sz w:val="22"/>
                <w:szCs w:val="22"/>
              </w:rPr>
              <w:t>0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 Горький </w:t>
            </w:r>
          </w:p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«Случай с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Евсейкой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К. Г. Паустовский «Растрёпанный воробей».</w:t>
            </w:r>
          </w:p>
        </w:tc>
        <w:tc>
          <w:tcPr>
            <w:tcW w:w="1842" w:type="dxa"/>
          </w:tcPr>
          <w:p w:rsidR="00D114EA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24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72</w:t>
            </w:r>
            <w:r w:rsidR="008946DC">
              <w:rPr>
                <w:rFonts w:eastAsia="Arial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870" w:type="dxa"/>
          </w:tcPr>
          <w:p w:rsidR="00D114EA" w:rsidRPr="00112E4C" w:rsidRDefault="00D114EA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  <w:highlight w:val="yellow"/>
              </w:rPr>
              <w:t>К. Г. Паустовский «Растрёпанный воробей».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25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5870" w:type="dxa"/>
          </w:tcPr>
          <w:p w:rsidR="00D114EA" w:rsidRPr="00112E4C" w:rsidRDefault="008946DC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А.И. Куприн «Слон».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27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5870" w:type="dxa"/>
          </w:tcPr>
          <w:p w:rsidR="00D114EA" w:rsidRPr="00112E4C" w:rsidRDefault="008946DC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А.И. Куприн «Слон».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75</w:t>
            </w:r>
            <w:r w:rsidR="008946DC">
              <w:rPr>
                <w:rFonts w:eastAsia="Arial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870" w:type="dxa"/>
          </w:tcPr>
          <w:p w:rsidR="00D114EA" w:rsidRPr="00112E4C" w:rsidRDefault="008946DC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  <w:highlight w:val="yellow"/>
              </w:rPr>
              <w:t>А.И. Куприн «Слон».</w:t>
            </w:r>
          </w:p>
        </w:tc>
        <w:tc>
          <w:tcPr>
            <w:tcW w:w="1842" w:type="dxa"/>
          </w:tcPr>
          <w:p w:rsidR="00D114EA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31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901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rFonts w:eastAsia="Arial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5870" w:type="dxa"/>
          </w:tcPr>
          <w:p w:rsidR="00D114EA" w:rsidRPr="00112E4C" w:rsidRDefault="008946DC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Обобщающий урок по разделу «Были-небылицы».</w:t>
            </w:r>
          </w:p>
        </w:tc>
        <w:tc>
          <w:tcPr>
            <w:tcW w:w="1842" w:type="dxa"/>
          </w:tcPr>
          <w:p w:rsidR="00D114EA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01</w:t>
            </w:r>
            <w:r w:rsidR="008946DC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14EA" w:rsidRPr="00C27F43" w:rsidTr="00D75175">
        <w:tc>
          <w:tcPr>
            <w:tcW w:w="10365" w:type="dxa"/>
            <w:gridSpan w:val="4"/>
          </w:tcPr>
          <w:p w:rsidR="00D114EA" w:rsidRPr="00C27F43" w:rsidRDefault="00D114EA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 xml:space="preserve">ПОЭТИЧЕСКАЯ ТЕТРАДЬ 1. </w:t>
            </w:r>
            <w:r w:rsidR="005E38AB">
              <w:rPr>
                <w:b/>
                <w:color w:val="000000"/>
                <w:sz w:val="22"/>
                <w:szCs w:val="22"/>
              </w:rPr>
              <w:t>(</w:t>
            </w:r>
            <w:r w:rsidRPr="00C27F43">
              <w:rPr>
                <w:b/>
                <w:color w:val="000000"/>
                <w:sz w:val="22"/>
                <w:szCs w:val="22"/>
              </w:rPr>
              <w:t>6 ч.</w:t>
            </w:r>
            <w:r w:rsidR="005E38AB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С. Чёрный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«Что ты тискаешь утёнка...»</w:t>
            </w:r>
          </w:p>
        </w:tc>
        <w:tc>
          <w:tcPr>
            <w:tcW w:w="1842" w:type="dxa"/>
          </w:tcPr>
          <w:p w:rsidR="00502787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03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С. Чёрный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«Воробей», «Слон».</w:t>
            </w:r>
          </w:p>
        </w:tc>
        <w:tc>
          <w:tcPr>
            <w:tcW w:w="1842" w:type="dxa"/>
          </w:tcPr>
          <w:p w:rsidR="00502787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04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А.А. Блок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«Ветхая избушка».</w:t>
            </w:r>
          </w:p>
        </w:tc>
        <w:tc>
          <w:tcPr>
            <w:tcW w:w="1842" w:type="dxa"/>
          </w:tcPr>
          <w:p w:rsidR="00502787" w:rsidRPr="008946DC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07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А.А. Блок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«Сны», «Ворона».</w:t>
            </w:r>
          </w:p>
        </w:tc>
        <w:tc>
          <w:tcPr>
            <w:tcW w:w="1842" w:type="dxa"/>
          </w:tcPr>
          <w:p w:rsidR="00502787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08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С.А. Есенин «Черёмуха».</w:t>
            </w:r>
          </w:p>
        </w:tc>
        <w:tc>
          <w:tcPr>
            <w:tcW w:w="1842" w:type="dxa"/>
          </w:tcPr>
          <w:p w:rsidR="00502787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«Поэтическая тетрадь 1». </w:t>
            </w:r>
          </w:p>
        </w:tc>
        <w:tc>
          <w:tcPr>
            <w:tcW w:w="1842" w:type="dxa"/>
          </w:tcPr>
          <w:p w:rsidR="00502787" w:rsidRPr="008946DC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11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38AB" w:rsidRPr="00C27F43" w:rsidTr="00D75175">
        <w:tc>
          <w:tcPr>
            <w:tcW w:w="901" w:type="dxa"/>
          </w:tcPr>
          <w:p w:rsidR="005E38AB" w:rsidRDefault="005E38AB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70" w:type="dxa"/>
          </w:tcPr>
          <w:p w:rsidR="005E38AB" w:rsidRPr="005E38AB" w:rsidRDefault="005E38AB" w:rsidP="005E38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38AB">
              <w:rPr>
                <w:b/>
                <w:color w:val="000000"/>
                <w:sz w:val="28"/>
                <w:szCs w:val="28"/>
              </w:rPr>
              <w:t>Люби живое (14ч</w:t>
            </w:r>
            <w:proofErr w:type="gramStart"/>
            <w:r w:rsidRPr="005E38AB">
              <w:rPr>
                <w:b/>
                <w:color w:val="00000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842" w:type="dxa"/>
          </w:tcPr>
          <w:p w:rsidR="005E38AB" w:rsidRPr="004147E8" w:rsidRDefault="005E38AB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</w:tcPr>
          <w:p w:rsidR="005E38AB" w:rsidRPr="00C27F43" w:rsidRDefault="005E38AB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М.М. Пришвин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«Моя Родина» (из воспоминаний).</w:t>
            </w:r>
          </w:p>
        </w:tc>
        <w:tc>
          <w:tcPr>
            <w:tcW w:w="1842" w:type="dxa"/>
          </w:tcPr>
          <w:p w:rsidR="00502787" w:rsidRPr="004147E8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И.С. Соколов-Микитов «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Листопадничек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15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И.С. Соколов-Микитов «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Листопадничек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В.И. Белов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«Малька провинилась».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В.И. Белов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«Ещё </w:t>
            </w:r>
            <w:proofErr w:type="gramStart"/>
            <w:r w:rsidRPr="00112E4C">
              <w:rPr>
                <w:color w:val="000000"/>
                <w:sz w:val="28"/>
                <w:szCs w:val="28"/>
              </w:rPr>
              <w:t>про</w:t>
            </w:r>
            <w:proofErr w:type="gramEnd"/>
            <w:r w:rsidRPr="00112E4C">
              <w:rPr>
                <w:color w:val="000000"/>
                <w:sz w:val="28"/>
                <w:szCs w:val="28"/>
              </w:rPr>
              <w:t xml:space="preserve"> Мальку».</w:t>
            </w:r>
          </w:p>
        </w:tc>
        <w:tc>
          <w:tcPr>
            <w:tcW w:w="1842" w:type="dxa"/>
          </w:tcPr>
          <w:p w:rsidR="00502787" w:rsidRPr="004147E8" w:rsidRDefault="009F66C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В.В. Бианки </w:t>
            </w:r>
          </w:p>
          <w:p w:rsidR="00502787" w:rsidRPr="00112E4C" w:rsidRDefault="0050278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«Мышонок Пик».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22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89*</w:t>
            </w:r>
          </w:p>
        </w:tc>
        <w:tc>
          <w:tcPr>
            <w:tcW w:w="5870" w:type="dxa"/>
          </w:tcPr>
          <w:p w:rsidR="00502787" w:rsidRPr="00112E4C" w:rsidRDefault="00502787" w:rsidP="00D75175">
            <w:pPr>
              <w:rPr>
                <w:color w:val="000000"/>
                <w:sz w:val="28"/>
                <w:szCs w:val="28"/>
                <w:highlight w:val="yellow"/>
              </w:rPr>
            </w:pPr>
            <w:r w:rsidRPr="00112E4C">
              <w:rPr>
                <w:color w:val="000000"/>
                <w:sz w:val="28"/>
                <w:szCs w:val="28"/>
                <w:highlight w:val="yellow"/>
              </w:rPr>
              <w:t>В.В. Бианки «Мышонок Пик».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24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Б.С. Житков </w:t>
            </w:r>
          </w:p>
          <w:p w:rsidR="00502787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«Про обезьянку».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25</w:t>
            </w:r>
            <w:r w:rsidR="004147E8" w:rsidRPr="004147E8">
              <w:rPr>
                <w:rFonts w:eastAsia="Arial"/>
                <w:bCs/>
                <w:color w:val="000000"/>
                <w:sz w:val="22"/>
                <w:szCs w:val="22"/>
              </w:rPr>
              <w:t>.0</w:t>
            </w:r>
            <w:r w:rsidR="009F66C1">
              <w:rPr>
                <w:rFonts w:eastAsia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B.C. Житков </w:t>
            </w:r>
          </w:p>
          <w:p w:rsidR="00502787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«Про обезьянку».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92*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  <w:highlight w:val="yellow"/>
              </w:rPr>
            </w:pPr>
            <w:r w:rsidRPr="00112E4C">
              <w:rPr>
                <w:color w:val="000000"/>
                <w:sz w:val="28"/>
                <w:szCs w:val="28"/>
                <w:highlight w:val="yellow"/>
              </w:rPr>
              <w:t xml:space="preserve">B.C. Житков </w:t>
            </w:r>
          </w:p>
          <w:p w:rsidR="00502787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  <w:highlight w:val="yellow"/>
              </w:rPr>
              <w:t>«Про обезьянку».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01</w:t>
            </w:r>
            <w:r w:rsidR="004147E8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02787" w:rsidRPr="00C27F43" w:rsidTr="00D75175">
        <w:tc>
          <w:tcPr>
            <w:tcW w:w="901" w:type="dxa"/>
          </w:tcPr>
          <w:p w:rsidR="00502787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5870" w:type="dxa"/>
          </w:tcPr>
          <w:p w:rsidR="00502787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В.Л. Дуров «Наша Жучка».</w:t>
            </w:r>
          </w:p>
        </w:tc>
        <w:tc>
          <w:tcPr>
            <w:tcW w:w="1842" w:type="dxa"/>
          </w:tcPr>
          <w:p w:rsidR="00502787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03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502787" w:rsidRPr="00C27F43" w:rsidRDefault="00502787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В.П. Астафьев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Капалуха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842" w:type="dxa"/>
          </w:tcPr>
          <w:p w:rsidR="004147E8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04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В.Ю. Драгунский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«Он живой и светится».</w:t>
            </w:r>
          </w:p>
        </w:tc>
        <w:tc>
          <w:tcPr>
            <w:tcW w:w="1842" w:type="dxa"/>
          </w:tcPr>
          <w:p w:rsidR="004147E8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10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Обобщающий урок по разделу «Люби живое».</w:t>
            </w:r>
          </w:p>
        </w:tc>
        <w:tc>
          <w:tcPr>
            <w:tcW w:w="1842" w:type="dxa"/>
          </w:tcPr>
          <w:p w:rsidR="004147E8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11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38AB" w:rsidRPr="00C27F43" w:rsidTr="00D75175">
        <w:tc>
          <w:tcPr>
            <w:tcW w:w="901" w:type="dxa"/>
          </w:tcPr>
          <w:p w:rsidR="005E38AB" w:rsidRDefault="005E38AB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70" w:type="dxa"/>
          </w:tcPr>
          <w:p w:rsidR="005E38AB" w:rsidRPr="005E38AB" w:rsidRDefault="005E38AB" w:rsidP="004147E8">
            <w:pPr>
              <w:rPr>
                <w:b/>
                <w:color w:val="000000"/>
                <w:sz w:val="32"/>
                <w:szCs w:val="32"/>
              </w:rPr>
            </w:pPr>
            <w:r w:rsidRPr="005E38AB">
              <w:rPr>
                <w:b/>
                <w:color w:val="000000"/>
                <w:sz w:val="28"/>
                <w:szCs w:val="28"/>
              </w:rPr>
              <w:t>Поэтическая тетрадь 2</w:t>
            </w:r>
            <w:r>
              <w:rPr>
                <w:b/>
                <w:color w:val="000000"/>
                <w:sz w:val="32"/>
                <w:szCs w:val="32"/>
              </w:rPr>
              <w:t xml:space="preserve"> (</w:t>
            </w:r>
            <w:r w:rsidRPr="005E38AB">
              <w:rPr>
                <w:b/>
                <w:color w:val="000000"/>
                <w:sz w:val="28"/>
                <w:szCs w:val="28"/>
              </w:rPr>
              <w:t>8 ч)</w:t>
            </w:r>
          </w:p>
        </w:tc>
        <w:tc>
          <w:tcPr>
            <w:tcW w:w="1842" w:type="dxa"/>
          </w:tcPr>
          <w:p w:rsidR="005E38AB" w:rsidRDefault="005E38AB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</w:tcPr>
          <w:p w:rsidR="005E38AB" w:rsidRPr="00C27F43" w:rsidRDefault="005E38AB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С.Я. Маршак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«Гроза днём».</w:t>
            </w:r>
          </w:p>
        </w:tc>
        <w:tc>
          <w:tcPr>
            <w:tcW w:w="1842" w:type="dxa"/>
          </w:tcPr>
          <w:p w:rsidR="004147E8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="004147E8">
              <w:rPr>
                <w:rFonts w:eastAsia="Arial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С.Я. Маршак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«В лесу над росистой поляной...».</w:t>
            </w:r>
          </w:p>
        </w:tc>
        <w:tc>
          <w:tcPr>
            <w:tcW w:w="1842" w:type="dxa"/>
          </w:tcPr>
          <w:p w:rsidR="004147E8" w:rsidRPr="004147E8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15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А.Л.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Барто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«Разлука».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b/>
                <w:color w:val="000000"/>
                <w:sz w:val="28"/>
                <w:szCs w:val="28"/>
              </w:rPr>
              <w:t>Проверка техники чтения.</w:t>
            </w:r>
            <w:r w:rsidR="00245DA0" w:rsidRPr="00112E4C">
              <w:rPr>
                <w:b/>
                <w:color w:val="000000"/>
                <w:sz w:val="28"/>
                <w:szCs w:val="28"/>
              </w:rPr>
              <w:t xml:space="preserve"> Контрольная работа за 3 четверть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245DA0" w:rsidRP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А.Л.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Барто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«В театре».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245DA0" w:rsidRP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b/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СВ. Михалков «Если».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Е.А. Благинина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«Кукушка», «Котёнок».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29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</w:t>
            </w:r>
            <w:r w:rsidR="009F66C1">
              <w:rPr>
                <w:rFonts w:eastAsia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870" w:type="dxa"/>
          </w:tcPr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Проект: </w:t>
            </w:r>
          </w:p>
          <w:p w:rsidR="004147E8" w:rsidRPr="00112E4C" w:rsidRDefault="004147E8" w:rsidP="004147E8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«Праздник поэзии»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31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Обобщающий урок по разделу «Поэтическая тетрадь 2».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01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10365" w:type="dxa"/>
            <w:gridSpan w:val="4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СОБИРАЙ ПО ЯГОДКЕ – НАБЕРЁШЬ КУЗОВОК. 12 ч.</w:t>
            </w: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Б.В. Шергин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«Собирай по ягодке </w:t>
            </w:r>
            <w:proofErr w:type="gramStart"/>
            <w:r w:rsidRPr="00112E4C">
              <w:rPr>
                <w:color w:val="000000"/>
                <w:sz w:val="28"/>
                <w:szCs w:val="28"/>
              </w:rPr>
              <w:t>-н</w:t>
            </w:r>
            <w:proofErr w:type="gramEnd"/>
            <w:r w:rsidRPr="00112E4C">
              <w:rPr>
                <w:color w:val="000000"/>
                <w:sz w:val="28"/>
                <w:szCs w:val="28"/>
              </w:rPr>
              <w:t>аберёшь кузовок».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04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А.П. Платонов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lastRenderedPageBreak/>
              <w:t xml:space="preserve"> «Цветок на земле».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lastRenderedPageBreak/>
              <w:t>05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lastRenderedPageBreak/>
              <w:t>107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А.П. Платонов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«Цветок на земле».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07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А.П. Платонов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«Ещё мама».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08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А.П. Платонов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«Ещё мама».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tabs>
                <w:tab w:val="left" w:pos="203"/>
                <w:tab w:val="center" w:pos="869"/>
              </w:tabs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         11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М.М. Зощенко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«Золотые слова».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М.М. Зощенко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«Великие путешественники».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М.М. Зощенко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«Великие путешественники».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15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Н.Н. Носов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«Федина задача».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18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Н.Н. Носов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«Телефон».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19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В.Ю. Драгунский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«Друг детства».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21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разделу «Собирай по ягодке – наберёшь кузовок». 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22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10365" w:type="dxa"/>
            <w:gridSpan w:val="4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C27F43">
              <w:rPr>
                <w:b/>
                <w:color w:val="000000"/>
                <w:sz w:val="22"/>
                <w:szCs w:val="22"/>
              </w:rPr>
              <w:t>ПО СТРАНИЦАМ ДЕТСКИХ ЖУРНАЛОВ. 8 ч.</w:t>
            </w: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Мурзилка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>» и «Весёлые картинки» – самые старые детские журналы. По страницам журналов для детей.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25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Ю.И. Ермолаев «Проговорился».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26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Ю.И. Ермолаев «Воспитатели».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28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Г.Б. Остер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«Вредные советы».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29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</w:t>
            </w:r>
            <w:r w:rsidR="009F66C1">
              <w:rPr>
                <w:rFonts w:eastAsia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Г.Б. Остер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«Как получаются легенды».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05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122</w:t>
            </w:r>
            <w:r w:rsidR="00C65967">
              <w:rPr>
                <w:rFonts w:eastAsia="Arial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870" w:type="dxa"/>
          </w:tcPr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Р. </w:t>
            </w:r>
            <w:proofErr w:type="spellStart"/>
            <w:r w:rsidRPr="00112E4C">
              <w:rPr>
                <w:color w:val="000000"/>
                <w:sz w:val="28"/>
                <w:szCs w:val="28"/>
              </w:rPr>
              <w:t>Сеф</w:t>
            </w:r>
            <w:proofErr w:type="spellEnd"/>
            <w:r w:rsidRPr="00112E4C">
              <w:rPr>
                <w:color w:val="000000"/>
                <w:sz w:val="28"/>
                <w:szCs w:val="28"/>
              </w:rPr>
              <w:t xml:space="preserve"> </w:t>
            </w:r>
          </w:p>
          <w:p w:rsidR="004147E8" w:rsidRPr="00112E4C" w:rsidRDefault="004147E8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«Весёлые стихи».</w:t>
            </w:r>
            <w:r w:rsidR="00C65967" w:rsidRPr="00112E4C">
              <w:rPr>
                <w:color w:val="000000"/>
                <w:sz w:val="28"/>
                <w:szCs w:val="28"/>
              </w:rPr>
              <w:t xml:space="preserve"> </w:t>
            </w:r>
            <w:r w:rsidR="00C65967" w:rsidRPr="00C65967">
              <w:rPr>
                <w:color w:val="000000"/>
                <w:sz w:val="28"/>
                <w:szCs w:val="28"/>
                <w:highlight w:val="yellow"/>
              </w:rPr>
              <w:t>Создание сборника добрых советов.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06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870" w:type="dxa"/>
          </w:tcPr>
          <w:p w:rsidR="004147E8" w:rsidRPr="00112E4C" w:rsidRDefault="00C6596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Обобщающий урок по разделу «По страницам детских журналов».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12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DD586A" w:rsidRDefault="004147E8" w:rsidP="00DD586A">
            <w:pPr>
              <w:rPr>
                <w:rFonts w:eastAsia="Arial"/>
                <w:highlight w:val="yellow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870" w:type="dxa"/>
          </w:tcPr>
          <w:p w:rsidR="004147E8" w:rsidRPr="00112E4C" w:rsidRDefault="00C6596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Мифы Древней Греции. «Храбрый Персей».</w:t>
            </w:r>
          </w:p>
        </w:tc>
        <w:tc>
          <w:tcPr>
            <w:tcW w:w="1842" w:type="dxa"/>
          </w:tcPr>
          <w:p w:rsidR="004147E8" w:rsidRPr="00245DA0" w:rsidRDefault="00E4287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13.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10365" w:type="dxa"/>
            <w:gridSpan w:val="4"/>
          </w:tcPr>
          <w:p w:rsidR="004147E8" w:rsidRPr="00C27F43" w:rsidRDefault="005E38AB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ЗАРУБЕЖНАЯ ЛИТЕРАТУРА. 7</w:t>
            </w:r>
            <w:r w:rsidR="004147E8" w:rsidRPr="00C27F43">
              <w:rPr>
                <w:b/>
                <w:color w:val="000000"/>
                <w:sz w:val="22"/>
                <w:szCs w:val="22"/>
              </w:rPr>
              <w:t xml:space="preserve"> ч.</w:t>
            </w: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5870" w:type="dxa"/>
          </w:tcPr>
          <w:p w:rsidR="004147E8" w:rsidRPr="00112E4C" w:rsidRDefault="00C65967" w:rsidP="00D75175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Мифы Древней Греции. «Храбрый Персей».</w:t>
            </w:r>
          </w:p>
        </w:tc>
        <w:tc>
          <w:tcPr>
            <w:tcW w:w="1842" w:type="dxa"/>
          </w:tcPr>
          <w:p w:rsidR="004147E8" w:rsidRPr="00245DA0" w:rsidRDefault="00E42871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14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870" w:type="dxa"/>
          </w:tcPr>
          <w:p w:rsidR="00C65967" w:rsidRPr="00112E4C" w:rsidRDefault="00C65967" w:rsidP="00C65967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Г.Х. Андерсен</w:t>
            </w:r>
          </w:p>
          <w:p w:rsidR="004147E8" w:rsidRPr="00112E4C" w:rsidRDefault="00C65967" w:rsidP="00C65967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«Гадкий утёнок».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16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870" w:type="dxa"/>
          </w:tcPr>
          <w:p w:rsidR="00C65967" w:rsidRPr="00112E4C" w:rsidRDefault="00C65967" w:rsidP="00C65967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Г.Х. Андерсен </w:t>
            </w:r>
          </w:p>
          <w:p w:rsidR="004147E8" w:rsidRPr="00112E4C" w:rsidRDefault="00C65967" w:rsidP="00C65967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>«Гадкий утёнок».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17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870" w:type="dxa"/>
          </w:tcPr>
          <w:p w:rsidR="004147E8" w:rsidRPr="00112E4C" w:rsidRDefault="004147E8" w:rsidP="00662B74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 </w:t>
            </w:r>
            <w:r w:rsidR="00C65967" w:rsidRPr="00112E4C">
              <w:rPr>
                <w:color w:val="000000"/>
                <w:sz w:val="28"/>
                <w:szCs w:val="28"/>
              </w:rPr>
              <w:t>Г.Х. Андерсен</w:t>
            </w:r>
            <w:proofErr w:type="gramStart"/>
            <w:r w:rsidR="00C65967" w:rsidRPr="00112E4C">
              <w:rPr>
                <w:color w:val="000000"/>
                <w:sz w:val="28"/>
                <w:szCs w:val="28"/>
              </w:rPr>
              <w:t>«Г</w:t>
            </w:r>
            <w:proofErr w:type="gramEnd"/>
            <w:r w:rsidR="00C65967" w:rsidRPr="00112E4C">
              <w:rPr>
                <w:color w:val="000000"/>
                <w:sz w:val="28"/>
                <w:szCs w:val="28"/>
              </w:rPr>
              <w:t>адкий утёнок».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19</w:t>
            </w:r>
            <w:r w:rsidR="00E42871">
              <w:rPr>
                <w:rFonts w:eastAsia="Arial"/>
                <w:bCs/>
                <w:color w:val="000000"/>
                <w:sz w:val="22"/>
                <w:szCs w:val="22"/>
              </w:rPr>
              <w:t>.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870" w:type="dxa"/>
          </w:tcPr>
          <w:p w:rsidR="004147E8" w:rsidRPr="00112E4C" w:rsidRDefault="00C65967" w:rsidP="00D75175">
            <w:pPr>
              <w:rPr>
                <w:color w:val="000000"/>
                <w:sz w:val="28"/>
                <w:szCs w:val="28"/>
              </w:rPr>
            </w:pPr>
            <w:r w:rsidRPr="00DD586A">
              <w:rPr>
                <w:b/>
                <w:color w:val="000000"/>
                <w:sz w:val="28"/>
                <w:szCs w:val="28"/>
              </w:rPr>
              <w:t>Проверка техники чтения.</w:t>
            </w:r>
            <w:r w:rsidRPr="00112E4C">
              <w:rPr>
                <w:color w:val="000000"/>
                <w:sz w:val="28"/>
                <w:szCs w:val="28"/>
              </w:rPr>
              <w:t xml:space="preserve"> Итоговая </w:t>
            </w:r>
            <w:r w:rsidRPr="00112E4C">
              <w:rPr>
                <w:color w:val="000000"/>
                <w:sz w:val="28"/>
                <w:szCs w:val="28"/>
              </w:rPr>
              <w:lastRenderedPageBreak/>
              <w:t>контрольная работа.</w:t>
            </w: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lastRenderedPageBreak/>
              <w:t>20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47E8" w:rsidRPr="00C27F43" w:rsidTr="00D75175">
        <w:tc>
          <w:tcPr>
            <w:tcW w:w="901" w:type="dxa"/>
          </w:tcPr>
          <w:p w:rsidR="004147E8" w:rsidRPr="00C27F43" w:rsidRDefault="00245DA0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lastRenderedPageBreak/>
              <w:t>130</w:t>
            </w:r>
          </w:p>
        </w:tc>
        <w:tc>
          <w:tcPr>
            <w:tcW w:w="5870" w:type="dxa"/>
          </w:tcPr>
          <w:p w:rsidR="00C65967" w:rsidRPr="00112E4C" w:rsidRDefault="00C65967" w:rsidP="00C65967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теме «Зарубежная литература». </w:t>
            </w:r>
          </w:p>
          <w:p w:rsidR="004147E8" w:rsidRPr="00112E4C" w:rsidRDefault="004147E8" w:rsidP="009F66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47E8" w:rsidRPr="00245DA0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23</w:t>
            </w:r>
            <w:r w:rsidR="00245DA0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4147E8" w:rsidRPr="00C27F43" w:rsidRDefault="004147E8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66C1" w:rsidRPr="00C27F43" w:rsidTr="009F66C1">
        <w:trPr>
          <w:trHeight w:val="368"/>
        </w:trPr>
        <w:tc>
          <w:tcPr>
            <w:tcW w:w="901" w:type="dxa"/>
          </w:tcPr>
          <w:p w:rsidR="009F66C1" w:rsidRDefault="009F66C1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870" w:type="dxa"/>
          </w:tcPr>
          <w:p w:rsidR="00965ADA" w:rsidRPr="00112E4C" w:rsidRDefault="00965ADA" w:rsidP="00965ADA">
            <w:pPr>
              <w:rPr>
                <w:color w:val="000000"/>
                <w:sz w:val="28"/>
                <w:szCs w:val="28"/>
              </w:rPr>
            </w:pPr>
            <w:r w:rsidRPr="00112E4C">
              <w:rPr>
                <w:color w:val="000000"/>
                <w:sz w:val="28"/>
                <w:szCs w:val="28"/>
              </w:rPr>
              <w:t xml:space="preserve">Обобщающий урок по теме «Зарубежная литература». </w:t>
            </w:r>
          </w:p>
          <w:p w:rsidR="009F66C1" w:rsidRPr="00112E4C" w:rsidRDefault="009F66C1" w:rsidP="00C65967">
            <w:pPr>
              <w:rPr>
                <w:b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9F66C1" w:rsidRDefault="00965ADA" w:rsidP="00D75175">
            <w:pPr>
              <w:widowControl w:val="0"/>
              <w:jc w:val="center"/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>24</w:t>
            </w:r>
            <w:r w:rsidR="009F66C1">
              <w:rPr>
                <w:rFonts w:eastAsia="Arial"/>
                <w:bCs/>
                <w:color w:val="000000"/>
                <w:sz w:val="22"/>
                <w:szCs w:val="22"/>
              </w:rPr>
              <w:t>.05</w:t>
            </w:r>
          </w:p>
        </w:tc>
        <w:tc>
          <w:tcPr>
            <w:tcW w:w="1752" w:type="dxa"/>
          </w:tcPr>
          <w:p w:rsidR="009F66C1" w:rsidRPr="00C27F43" w:rsidRDefault="009F66C1" w:rsidP="00D75175">
            <w:pPr>
              <w:widowControl w:val="0"/>
              <w:jc w:val="center"/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02780C" w:rsidRDefault="0002780C" w:rsidP="00D75175">
      <w:pPr>
        <w:spacing w:before="120" w:after="120"/>
        <w:jc w:val="both"/>
      </w:pPr>
    </w:p>
    <w:sectPr w:rsidR="0002780C" w:rsidSect="00112E4C">
      <w:footerReference w:type="default" r:id="rId9"/>
      <w:pgSz w:w="11906" w:h="16838"/>
      <w:pgMar w:top="567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F52" w:rsidRDefault="005B1F52" w:rsidP="008F2656">
      <w:r>
        <w:separator/>
      </w:r>
    </w:p>
  </w:endnote>
  <w:endnote w:type="continuationSeparator" w:id="0">
    <w:p w:rsidR="005B1F52" w:rsidRDefault="005B1F52" w:rsidP="008F2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7031796"/>
      <w:docPartObj>
        <w:docPartGallery w:val="Page Numbers (Bottom of Page)"/>
        <w:docPartUnique/>
      </w:docPartObj>
    </w:sdtPr>
    <w:sdtContent>
      <w:p w:rsidR="00C65967" w:rsidRDefault="00352843">
        <w:pPr>
          <w:pStyle w:val="af0"/>
          <w:jc w:val="center"/>
        </w:pPr>
        <w:fldSimple w:instr="PAGE   \* MERGEFORMAT">
          <w:r w:rsidR="0066728A">
            <w:rPr>
              <w:noProof/>
            </w:rPr>
            <w:t>7</w:t>
          </w:r>
        </w:fldSimple>
      </w:p>
    </w:sdtContent>
  </w:sdt>
  <w:p w:rsidR="00C65967" w:rsidRDefault="00C65967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90888"/>
      <w:docPartObj>
        <w:docPartGallery w:val="Page Numbers (Bottom of Page)"/>
        <w:docPartUnique/>
      </w:docPartObj>
    </w:sdtPr>
    <w:sdtContent>
      <w:p w:rsidR="00C65967" w:rsidRDefault="00352843" w:rsidP="00AC6095">
        <w:pPr>
          <w:pStyle w:val="af0"/>
          <w:tabs>
            <w:tab w:val="clear" w:pos="4677"/>
            <w:tab w:val="clear" w:pos="9355"/>
          </w:tabs>
          <w:jc w:val="center"/>
        </w:pPr>
        <w:fldSimple w:instr="PAGE   \* MERGEFORMAT">
          <w:r w:rsidR="0066728A">
            <w:rPr>
              <w:noProof/>
            </w:rPr>
            <w:t>8</w:t>
          </w:r>
        </w:fldSimple>
      </w:p>
    </w:sdtContent>
  </w:sdt>
  <w:p w:rsidR="00C65967" w:rsidRDefault="00C65967">
    <w:pPr>
      <w:pStyle w:val="af0"/>
    </w:pPr>
  </w:p>
  <w:p w:rsidR="00C65967" w:rsidRDefault="00C659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F52" w:rsidRDefault="005B1F52" w:rsidP="008F2656">
      <w:r>
        <w:separator/>
      </w:r>
    </w:p>
  </w:footnote>
  <w:footnote w:type="continuationSeparator" w:id="0">
    <w:p w:rsidR="005B1F52" w:rsidRDefault="005B1F52" w:rsidP="008F2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3176"/>
    <w:multiLevelType w:val="hybridMultilevel"/>
    <w:tmpl w:val="CC10195E"/>
    <w:lvl w:ilvl="0" w:tplc="7E7AAF08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C0565"/>
    <w:multiLevelType w:val="multilevel"/>
    <w:tmpl w:val="183070F0"/>
    <w:styleLink w:val="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%1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>
    <w:nsid w:val="478622BE"/>
    <w:multiLevelType w:val="hybridMultilevel"/>
    <w:tmpl w:val="F6420A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86E6202"/>
    <w:multiLevelType w:val="hybridMultilevel"/>
    <w:tmpl w:val="416C3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1B5306"/>
    <w:multiLevelType w:val="hybridMultilevel"/>
    <w:tmpl w:val="A2A2C5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9B20616"/>
    <w:multiLevelType w:val="multilevel"/>
    <w:tmpl w:val="732617CC"/>
    <w:styleLink w:val="a0"/>
    <w:lvl w:ilvl="0">
      <w:start w:val="1"/>
      <w:numFmt w:val="decimal"/>
      <w:suff w:val="space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10" w:hanging="17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85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" w:hanging="170"/>
      </w:pPr>
      <w:rPr>
        <w:rFonts w:hint="default"/>
      </w:rPr>
    </w:lvl>
  </w:abstractNum>
  <w:abstractNum w:abstractNumId="6">
    <w:nsid w:val="4E295167"/>
    <w:multiLevelType w:val="hybridMultilevel"/>
    <w:tmpl w:val="598EF654"/>
    <w:lvl w:ilvl="0" w:tplc="F9C48BCC">
      <w:start w:val="1"/>
      <w:numFmt w:val="bullet"/>
      <w:lvlText w:val=""/>
      <w:lvlJc w:val="left"/>
      <w:pPr>
        <w:ind w:left="1277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7">
    <w:nsid w:val="543C4DA5"/>
    <w:multiLevelType w:val="hybridMultilevel"/>
    <w:tmpl w:val="0D6415DE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26D3512"/>
    <w:multiLevelType w:val="hybridMultilevel"/>
    <w:tmpl w:val="84CA9D5A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6923ED7"/>
    <w:multiLevelType w:val="hybridMultilevel"/>
    <w:tmpl w:val="17FC79D8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DFA2E4D"/>
    <w:multiLevelType w:val="hybridMultilevel"/>
    <w:tmpl w:val="14D22DFC"/>
    <w:lvl w:ilvl="0" w:tplc="F9C48BC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E80"/>
    <w:rsid w:val="00003616"/>
    <w:rsid w:val="00020FA8"/>
    <w:rsid w:val="0002780C"/>
    <w:rsid w:val="0003196F"/>
    <w:rsid w:val="000408F1"/>
    <w:rsid w:val="0005472D"/>
    <w:rsid w:val="00062851"/>
    <w:rsid w:val="00063FD1"/>
    <w:rsid w:val="00072FFA"/>
    <w:rsid w:val="00074146"/>
    <w:rsid w:val="00077FBE"/>
    <w:rsid w:val="000821AA"/>
    <w:rsid w:val="000956C5"/>
    <w:rsid w:val="000A3479"/>
    <w:rsid w:val="000C0595"/>
    <w:rsid w:val="000C0B89"/>
    <w:rsid w:val="000C6324"/>
    <w:rsid w:val="000D3705"/>
    <w:rsid w:val="000D79BC"/>
    <w:rsid w:val="000E16E3"/>
    <w:rsid w:val="000E5BA7"/>
    <w:rsid w:val="000E6DF8"/>
    <w:rsid w:val="000E7077"/>
    <w:rsid w:val="000F1108"/>
    <w:rsid w:val="000F1B4D"/>
    <w:rsid w:val="000F2AAB"/>
    <w:rsid w:val="000F599C"/>
    <w:rsid w:val="00112E4C"/>
    <w:rsid w:val="00123979"/>
    <w:rsid w:val="00135F2C"/>
    <w:rsid w:val="001537D2"/>
    <w:rsid w:val="001563C0"/>
    <w:rsid w:val="00191BCE"/>
    <w:rsid w:val="001940DA"/>
    <w:rsid w:val="001A0CF8"/>
    <w:rsid w:val="001C49A2"/>
    <w:rsid w:val="001D0822"/>
    <w:rsid w:val="001D5C89"/>
    <w:rsid w:val="001E200B"/>
    <w:rsid w:val="001E6035"/>
    <w:rsid w:val="001F35FC"/>
    <w:rsid w:val="002266EA"/>
    <w:rsid w:val="00245DA0"/>
    <w:rsid w:val="00254D58"/>
    <w:rsid w:val="00254F10"/>
    <w:rsid w:val="00255169"/>
    <w:rsid w:val="0026553E"/>
    <w:rsid w:val="00277C4C"/>
    <w:rsid w:val="002E6AB3"/>
    <w:rsid w:val="00310C3A"/>
    <w:rsid w:val="0033453F"/>
    <w:rsid w:val="00343E7D"/>
    <w:rsid w:val="003511DF"/>
    <w:rsid w:val="00352843"/>
    <w:rsid w:val="00360B79"/>
    <w:rsid w:val="00363074"/>
    <w:rsid w:val="00395DB9"/>
    <w:rsid w:val="003A46C6"/>
    <w:rsid w:val="003C0D5F"/>
    <w:rsid w:val="003D15C1"/>
    <w:rsid w:val="00401532"/>
    <w:rsid w:val="004128F4"/>
    <w:rsid w:val="004147E8"/>
    <w:rsid w:val="0046328A"/>
    <w:rsid w:val="00464AAC"/>
    <w:rsid w:val="00474894"/>
    <w:rsid w:val="00496F53"/>
    <w:rsid w:val="004C0DF3"/>
    <w:rsid w:val="004D4AA1"/>
    <w:rsid w:val="004D7681"/>
    <w:rsid w:val="004E4DCD"/>
    <w:rsid w:val="00502787"/>
    <w:rsid w:val="005204F2"/>
    <w:rsid w:val="00520B43"/>
    <w:rsid w:val="00534F78"/>
    <w:rsid w:val="005450EA"/>
    <w:rsid w:val="00545FB3"/>
    <w:rsid w:val="00552370"/>
    <w:rsid w:val="0056789E"/>
    <w:rsid w:val="005879FB"/>
    <w:rsid w:val="005963C2"/>
    <w:rsid w:val="005B1F52"/>
    <w:rsid w:val="005B4FE4"/>
    <w:rsid w:val="005C05F0"/>
    <w:rsid w:val="005C21E9"/>
    <w:rsid w:val="005E38AB"/>
    <w:rsid w:val="005E5528"/>
    <w:rsid w:val="005F2F0A"/>
    <w:rsid w:val="00662089"/>
    <w:rsid w:val="00662B74"/>
    <w:rsid w:val="0066728A"/>
    <w:rsid w:val="00674E80"/>
    <w:rsid w:val="00677CF7"/>
    <w:rsid w:val="00686E1D"/>
    <w:rsid w:val="00692E3E"/>
    <w:rsid w:val="006D008A"/>
    <w:rsid w:val="006D206E"/>
    <w:rsid w:val="006D4896"/>
    <w:rsid w:val="006D5D0F"/>
    <w:rsid w:val="006E041F"/>
    <w:rsid w:val="006E1CA1"/>
    <w:rsid w:val="006F7C96"/>
    <w:rsid w:val="007024F7"/>
    <w:rsid w:val="007248D0"/>
    <w:rsid w:val="00731BE8"/>
    <w:rsid w:val="00742565"/>
    <w:rsid w:val="00780FE7"/>
    <w:rsid w:val="007A7DBE"/>
    <w:rsid w:val="007E783D"/>
    <w:rsid w:val="007F2247"/>
    <w:rsid w:val="007F2710"/>
    <w:rsid w:val="00807A44"/>
    <w:rsid w:val="00824C26"/>
    <w:rsid w:val="008672F0"/>
    <w:rsid w:val="008705E0"/>
    <w:rsid w:val="0087228E"/>
    <w:rsid w:val="008815A9"/>
    <w:rsid w:val="00884F9E"/>
    <w:rsid w:val="00890C64"/>
    <w:rsid w:val="008946DC"/>
    <w:rsid w:val="008A632A"/>
    <w:rsid w:val="008E0667"/>
    <w:rsid w:val="008F2656"/>
    <w:rsid w:val="008F47B8"/>
    <w:rsid w:val="00946AB8"/>
    <w:rsid w:val="00956127"/>
    <w:rsid w:val="0095698D"/>
    <w:rsid w:val="00965ADA"/>
    <w:rsid w:val="009B1482"/>
    <w:rsid w:val="009D18B9"/>
    <w:rsid w:val="009E0387"/>
    <w:rsid w:val="009E7038"/>
    <w:rsid w:val="009F2A66"/>
    <w:rsid w:val="009F66C1"/>
    <w:rsid w:val="00A00941"/>
    <w:rsid w:val="00A22DAF"/>
    <w:rsid w:val="00A23CAD"/>
    <w:rsid w:val="00A31B63"/>
    <w:rsid w:val="00A353FE"/>
    <w:rsid w:val="00A36BD9"/>
    <w:rsid w:val="00A40AA2"/>
    <w:rsid w:val="00A423E1"/>
    <w:rsid w:val="00A829AA"/>
    <w:rsid w:val="00A87321"/>
    <w:rsid w:val="00AA1EC3"/>
    <w:rsid w:val="00AA2D3D"/>
    <w:rsid w:val="00AC6095"/>
    <w:rsid w:val="00B05EB8"/>
    <w:rsid w:val="00B1490F"/>
    <w:rsid w:val="00B219D9"/>
    <w:rsid w:val="00B248DB"/>
    <w:rsid w:val="00B24A1D"/>
    <w:rsid w:val="00B2677B"/>
    <w:rsid w:val="00B270A3"/>
    <w:rsid w:val="00B36595"/>
    <w:rsid w:val="00B37066"/>
    <w:rsid w:val="00B52FC8"/>
    <w:rsid w:val="00B87E7E"/>
    <w:rsid w:val="00BA32DB"/>
    <w:rsid w:val="00BB09E7"/>
    <w:rsid w:val="00BB220A"/>
    <w:rsid w:val="00BD2AD3"/>
    <w:rsid w:val="00BE57B9"/>
    <w:rsid w:val="00BE60CC"/>
    <w:rsid w:val="00BF1022"/>
    <w:rsid w:val="00BF1E03"/>
    <w:rsid w:val="00C27F43"/>
    <w:rsid w:val="00C35F45"/>
    <w:rsid w:val="00C36687"/>
    <w:rsid w:val="00C435B1"/>
    <w:rsid w:val="00C54F87"/>
    <w:rsid w:val="00C65967"/>
    <w:rsid w:val="00C749C5"/>
    <w:rsid w:val="00C76E51"/>
    <w:rsid w:val="00C9502C"/>
    <w:rsid w:val="00CA2DA6"/>
    <w:rsid w:val="00D03231"/>
    <w:rsid w:val="00D06E4A"/>
    <w:rsid w:val="00D114EA"/>
    <w:rsid w:val="00D15279"/>
    <w:rsid w:val="00D22534"/>
    <w:rsid w:val="00D2795B"/>
    <w:rsid w:val="00D55FD3"/>
    <w:rsid w:val="00D62025"/>
    <w:rsid w:val="00D6252C"/>
    <w:rsid w:val="00D75175"/>
    <w:rsid w:val="00DD586A"/>
    <w:rsid w:val="00DD587A"/>
    <w:rsid w:val="00DE1FB5"/>
    <w:rsid w:val="00E225BB"/>
    <w:rsid w:val="00E25EE9"/>
    <w:rsid w:val="00E35AD4"/>
    <w:rsid w:val="00E42871"/>
    <w:rsid w:val="00E46C21"/>
    <w:rsid w:val="00E51DE6"/>
    <w:rsid w:val="00E56767"/>
    <w:rsid w:val="00E9288C"/>
    <w:rsid w:val="00E93E80"/>
    <w:rsid w:val="00EC275C"/>
    <w:rsid w:val="00ED239A"/>
    <w:rsid w:val="00EE2CC2"/>
    <w:rsid w:val="00EE4F50"/>
    <w:rsid w:val="00EF5467"/>
    <w:rsid w:val="00EF7D3C"/>
    <w:rsid w:val="00F0368E"/>
    <w:rsid w:val="00F10057"/>
    <w:rsid w:val="00F42A97"/>
    <w:rsid w:val="00F57C5C"/>
    <w:rsid w:val="00F72ED0"/>
    <w:rsid w:val="00F73EF7"/>
    <w:rsid w:val="00F8632B"/>
    <w:rsid w:val="00F91572"/>
    <w:rsid w:val="00F951CD"/>
    <w:rsid w:val="00FB5CE8"/>
    <w:rsid w:val="00FD40ED"/>
    <w:rsid w:val="00FF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0">
    <w:name w:val="СТИЛЬ"/>
    <w:uiPriority w:val="99"/>
    <w:rsid w:val="00884F9E"/>
    <w:pPr>
      <w:numPr>
        <w:numId w:val="2"/>
      </w:numPr>
    </w:pPr>
  </w:style>
  <w:style w:type="paragraph" w:styleId="a6">
    <w:name w:val="Normal (Web)"/>
    <w:basedOn w:val="a1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1"/>
    <w:uiPriority w:val="34"/>
    <w:qFormat/>
    <w:rsid w:val="00E56767"/>
    <w:pPr>
      <w:ind w:left="720"/>
      <w:contextualSpacing/>
    </w:pPr>
  </w:style>
  <w:style w:type="table" w:styleId="a8">
    <w:name w:val="Table Grid"/>
    <w:basedOn w:val="a3"/>
    <w:uiPriority w:val="59"/>
    <w:rsid w:val="00B24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1"/>
    <w:link w:val="aa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4128F4"/>
    <w:rPr>
      <w:color w:val="0000FF"/>
      <w:u w:val="single"/>
    </w:rPr>
  </w:style>
  <w:style w:type="character" w:styleId="ac">
    <w:name w:val="FollowedHyperlink"/>
    <w:basedOn w:val="a2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1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1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1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1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1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1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a">
    <w:name w:val="мой маркерованный список"/>
    <w:basedOn w:val="a1"/>
    <w:link w:val="ad"/>
    <w:qFormat/>
    <w:rsid w:val="0087228E"/>
    <w:pPr>
      <w:numPr>
        <w:numId w:val="3"/>
      </w:numPr>
      <w:spacing w:before="120" w:after="120"/>
      <w:ind w:left="0" w:firstLine="426"/>
      <w:jc w:val="both"/>
    </w:pPr>
    <w:rPr>
      <w:sz w:val="22"/>
      <w:szCs w:val="22"/>
    </w:rPr>
  </w:style>
  <w:style w:type="character" w:customStyle="1" w:styleId="ad">
    <w:name w:val="мой маркерованный список Знак"/>
    <w:basedOn w:val="a2"/>
    <w:link w:val="a"/>
    <w:rsid w:val="0087228E"/>
    <w:rPr>
      <w:sz w:val="22"/>
      <w:szCs w:val="22"/>
      <w:lang w:eastAsia="ru-RU"/>
    </w:rPr>
  </w:style>
  <w:style w:type="paragraph" w:styleId="ae">
    <w:name w:val="header"/>
    <w:basedOn w:val="a1"/>
    <w:link w:val="af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8F2656"/>
    <w:rPr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8F2656"/>
    <w:rPr>
      <w:sz w:val="24"/>
      <w:szCs w:val="24"/>
      <w:lang w:eastAsia="ru-RU"/>
    </w:rPr>
  </w:style>
  <w:style w:type="character" w:customStyle="1" w:styleId="af2">
    <w:name w:val="Сноска_"/>
    <w:basedOn w:val="a2"/>
    <w:link w:val="af3"/>
    <w:rsid w:val="00F42A97"/>
    <w:rPr>
      <w:sz w:val="14"/>
      <w:szCs w:val="14"/>
      <w:shd w:val="clear" w:color="auto" w:fill="FFFFFF"/>
    </w:rPr>
  </w:style>
  <w:style w:type="character" w:customStyle="1" w:styleId="105pt">
    <w:name w:val="Сноска + 10;5 pt"/>
    <w:basedOn w:val="af2"/>
    <w:rsid w:val="00F42A97"/>
    <w:rPr>
      <w:sz w:val="21"/>
      <w:szCs w:val="21"/>
      <w:shd w:val="clear" w:color="auto" w:fill="FFFFFF"/>
    </w:rPr>
  </w:style>
  <w:style w:type="character" w:customStyle="1" w:styleId="af4">
    <w:name w:val="Основной текст_"/>
    <w:basedOn w:val="a2"/>
    <w:link w:val="21"/>
    <w:rsid w:val="00F42A97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F42A97"/>
    <w:rPr>
      <w:sz w:val="21"/>
      <w:szCs w:val="21"/>
      <w:shd w:val="clear" w:color="auto" w:fill="FFFFFF"/>
    </w:rPr>
  </w:style>
  <w:style w:type="character" w:customStyle="1" w:styleId="af5">
    <w:name w:val="Колонтитул_"/>
    <w:basedOn w:val="a2"/>
    <w:link w:val="af6"/>
    <w:rsid w:val="00F42A97"/>
    <w:rPr>
      <w:shd w:val="clear" w:color="auto" w:fill="FFFFFF"/>
    </w:rPr>
  </w:style>
  <w:style w:type="character" w:customStyle="1" w:styleId="TrebuchetMS95pt">
    <w:name w:val="Колонтитул + Trebuchet MS;9;5 pt"/>
    <w:basedOn w:val="af5"/>
    <w:rsid w:val="00F42A9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">
    <w:name w:val="Заголовок №2_"/>
    <w:basedOn w:val="a2"/>
    <w:link w:val="23"/>
    <w:rsid w:val="00F42A97"/>
    <w:rPr>
      <w:sz w:val="22"/>
      <w:szCs w:val="22"/>
      <w:shd w:val="clear" w:color="auto" w:fill="FFFFFF"/>
    </w:rPr>
  </w:style>
  <w:style w:type="character" w:customStyle="1" w:styleId="24">
    <w:name w:val="Основной текст (2)_"/>
    <w:basedOn w:val="a2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5">
    <w:name w:val="Основной текст (2)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1pt">
    <w:name w:val="Основной текст (2) + 11 pt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2"/>
    <w:link w:val="121"/>
    <w:rsid w:val="00F42A97"/>
    <w:rPr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basedOn w:val="af4"/>
    <w:rsid w:val="00F42A97"/>
    <w:rPr>
      <w:b/>
      <w:bCs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F42A97"/>
    <w:rPr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f4"/>
    <w:rsid w:val="00F42A97"/>
    <w:rPr>
      <w:spacing w:val="3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basedOn w:val="af4"/>
    <w:rsid w:val="00F42A97"/>
    <w:rPr>
      <w:b/>
      <w:bCs/>
      <w:i/>
      <w:iCs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F42A97"/>
    <w:rPr>
      <w:b/>
      <w:bCs/>
      <w:spacing w:val="-10"/>
      <w:sz w:val="21"/>
      <w:szCs w:val="21"/>
      <w:shd w:val="clear" w:color="auto" w:fill="FFFFFF"/>
    </w:rPr>
  </w:style>
  <w:style w:type="character" w:customStyle="1" w:styleId="af8">
    <w:name w:val="Основной текст + Курсив"/>
    <w:basedOn w:val="af4"/>
    <w:rsid w:val="00F42A97"/>
    <w:rPr>
      <w:i/>
      <w:iCs/>
      <w:sz w:val="21"/>
      <w:szCs w:val="21"/>
      <w:shd w:val="clear" w:color="auto" w:fill="FFFFFF"/>
    </w:rPr>
  </w:style>
  <w:style w:type="paragraph" w:customStyle="1" w:styleId="af3">
    <w:name w:val="Сноска"/>
    <w:basedOn w:val="a1"/>
    <w:link w:val="af2"/>
    <w:rsid w:val="00F42A97"/>
    <w:pPr>
      <w:shd w:val="clear" w:color="auto" w:fill="FFFFFF"/>
      <w:spacing w:before="120" w:after="120" w:line="240" w:lineRule="exact"/>
      <w:ind w:firstLine="360"/>
      <w:jc w:val="both"/>
    </w:pPr>
    <w:rPr>
      <w:sz w:val="14"/>
      <w:szCs w:val="14"/>
      <w:lang w:eastAsia="en-US"/>
    </w:rPr>
  </w:style>
  <w:style w:type="paragraph" w:customStyle="1" w:styleId="21">
    <w:name w:val="Основной текст2"/>
    <w:basedOn w:val="a1"/>
    <w:link w:val="af4"/>
    <w:rsid w:val="00F42A97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customStyle="1" w:styleId="af6">
    <w:name w:val="Колонтитул"/>
    <w:basedOn w:val="a1"/>
    <w:link w:val="af5"/>
    <w:rsid w:val="00F42A97"/>
    <w:pPr>
      <w:shd w:val="clear" w:color="auto" w:fill="FFFFFF"/>
      <w:spacing w:before="120" w:after="120"/>
      <w:ind w:firstLine="425"/>
      <w:jc w:val="center"/>
    </w:pPr>
    <w:rPr>
      <w:sz w:val="20"/>
      <w:szCs w:val="20"/>
      <w:lang w:eastAsia="en-US"/>
    </w:rPr>
  </w:style>
  <w:style w:type="paragraph" w:customStyle="1" w:styleId="23">
    <w:name w:val="Заголовок №2"/>
    <w:basedOn w:val="a1"/>
    <w:link w:val="22"/>
    <w:rsid w:val="00F42A97"/>
    <w:pPr>
      <w:shd w:val="clear" w:color="auto" w:fill="FFFFFF"/>
      <w:spacing w:before="240" w:after="60" w:line="293" w:lineRule="exact"/>
      <w:ind w:firstLine="425"/>
      <w:jc w:val="center"/>
      <w:outlineLvl w:val="1"/>
    </w:pPr>
    <w:rPr>
      <w:sz w:val="22"/>
      <w:szCs w:val="22"/>
      <w:lang w:eastAsia="en-US"/>
    </w:rPr>
  </w:style>
  <w:style w:type="paragraph" w:customStyle="1" w:styleId="121">
    <w:name w:val="Заголовок №1 (2)"/>
    <w:basedOn w:val="a1"/>
    <w:link w:val="120"/>
    <w:rsid w:val="00F42A97"/>
    <w:pPr>
      <w:shd w:val="clear" w:color="auto" w:fill="FFFFFF"/>
      <w:spacing w:before="120" w:after="60" w:line="408" w:lineRule="exact"/>
      <w:ind w:firstLine="425"/>
      <w:jc w:val="center"/>
      <w:outlineLvl w:val="0"/>
    </w:pPr>
    <w:rPr>
      <w:sz w:val="25"/>
      <w:szCs w:val="25"/>
      <w:lang w:eastAsia="en-US"/>
    </w:rPr>
  </w:style>
  <w:style w:type="paragraph" w:customStyle="1" w:styleId="30">
    <w:name w:val="Основной текст (3)"/>
    <w:basedOn w:val="a1"/>
    <w:link w:val="3"/>
    <w:rsid w:val="00F42A97"/>
    <w:pPr>
      <w:shd w:val="clear" w:color="auto" w:fill="FFFFFF"/>
      <w:spacing w:before="120" w:after="120" w:line="288" w:lineRule="exact"/>
      <w:ind w:firstLine="425"/>
      <w:jc w:val="center"/>
    </w:pPr>
    <w:rPr>
      <w:sz w:val="22"/>
      <w:szCs w:val="22"/>
      <w:lang w:eastAsia="en-US"/>
    </w:rPr>
  </w:style>
  <w:style w:type="paragraph" w:customStyle="1" w:styleId="font5">
    <w:name w:val="font5"/>
    <w:basedOn w:val="a1"/>
    <w:rsid w:val="00F42A9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1"/>
    <w:rsid w:val="00F42A9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1"/>
    <w:rsid w:val="00F42A9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1"/>
    <w:rsid w:val="00F42A9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1"/>
    <w:rsid w:val="00F42A9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F4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10">
    <w:name w:val="Стиль11"/>
    <w:uiPriority w:val="99"/>
    <w:rsid w:val="0003196F"/>
  </w:style>
  <w:style w:type="numbering" w:customStyle="1" w:styleId="13">
    <w:name w:val="СТИЛЬ1"/>
    <w:uiPriority w:val="99"/>
    <w:rsid w:val="0003196F"/>
  </w:style>
  <w:style w:type="character" w:styleId="af9">
    <w:name w:val="Emphasis"/>
    <w:basedOn w:val="a2"/>
    <w:qFormat/>
    <w:rsid w:val="00D225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5">
    <w:name w:val="No Spacing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0">
    <w:name w:val="СТИЛЬ"/>
    <w:uiPriority w:val="99"/>
    <w:rsid w:val="00884F9E"/>
    <w:pPr>
      <w:numPr>
        <w:numId w:val="2"/>
      </w:numPr>
    </w:pPr>
  </w:style>
  <w:style w:type="paragraph" w:styleId="a6">
    <w:name w:val="Normal (Web)"/>
    <w:basedOn w:val="a1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1"/>
    <w:uiPriority w:val="34"/>
    <w:qFormat/>
    <w:rsid w:val="00E56767"/>
    <w:pPr>
      <w:ind w:left="720"/>
      <w:contextualSpacing/>
    </w:pPr>
  </w:style>
  <w:style w:type="table" w:styleId="a8">
    <w:name w:val="Table Grid"/>
    <w:basedOn w:val="a3"/>
    <w:uiPriority w:val="59"/>
    <w:rsid w:val="00B24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1"/>
    <w:link w:val="aa"/>
    <w:uiPriority w:val="99"/>
    <w:semiHidden/>
    <w:unhideWhenUsed/>
    <w:rsid w:val="004128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4128F4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4128F4"/>
    <w:rPr>
      <w:color w:val="0000FF"/>
      <w:u w:val="single"/>
    </w:rPr>
  </w:style>
  <w:style w:type="character" w:styleId="ac">
    <w:name w:val="FollowedHyperlink"/>
    <w:basedOn w:val="a2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1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1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1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1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1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1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a">
    <w:name w:val="мой маркерованный список"/>
    <w:basedOn w:val="a1"/>
    <w:link w:val="ad"/>
    <w:qFormat/>
    <w:rsid w:val="0087228E"/>
    <w:pPr>
      <w:numPr>
        <w:numId w:val="3"/>
      </w:numPr>
      <w:spacing w:before="120" w:after="120"/>
      <w:ind w:left="0" w:firstLine="426"/>
      <w:jc w:val="both"/>
    </w:pPr>
    <w:rPr>
      <w:sz w:val="22"/>
      <w:szCs w:val="22"/>
    </w:rPr>
  </w:style>
  <w:style w:type="character" w:customStyle="1" w:styleId="ad">
    <w:name w:val="мой маркерованный список Знак"/>
    <w:basedOn w:val="a2"/>
    <w:link w:val="a"/>
    <w:rsid w:val="0087228E"/>
    <w:rPr>
      <w:sz w:val="22"/>
      <w:szCs w:val="22"/>
      <w:lang w:eastAsia="ru-RU"/>
    </w:rPr>
  </w:style>
  <w:style w:type="paragraph" w:styleId="ae">
    <w:name w:val="header"/>
    <w:basedOn w:val="a1"/>
    <w:link w:val="af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rsid w:val="008F2656"/>
    <w:rPr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rsid w:val="008F2656"/>
    <w:rPr>
      <w:sz w:val="24"/>
      <w:szCs w:val="24"/>
      <w:lang w:eastAsia="ru-RU"/>
    </w:rPr>
  </w:style>
  <w:style w:type="character" w:customStyle="1" w:styleId="af2">
    <w:name w:val="Сноска_"/>
    <w:basedOn w:val="a2"/>
    <w:link w:val="af3"/>
    <w:rsid w:val="00F42A97"/>
    <w:rPr>
      <w:sz w:val="14"/>
      <w:szCs w:val="14"/>
      <w:shd w:val="clear" w:color="auto" w:fill="FFFFFF"/>
    </w:rPr>
  </w:style>
  <w:style w:type="character" w:customStyle="1" w:styleId="105pt">
    <w:name w:val="Сноска + 10;5 pt"/>
    <w:basedOn w:val="af2"/>
    <w:rsid w:val="00F42A97"/>
    <w:rPr>
      <w:sz w:val="21"/>
      <w:szCs w:val="21"/>
      <w:shd w:val="clear" w:color="auto" w:fill="FFFFFF"/>
    </w:rPr>
  </w:style>
  <w:style w:type="character" w:customStyle="1" w:styleId="af4">
    <w:name w:val="Основной текст_"/>
    <w:basedOn w:val="a2"/>
    <w:link w:val="21"/>
    <w:rsid w:val="00F42A97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4"/>
    <w:rsid w:val="00F42A97"/>
    <w:rPr>
      <w:sz w:val="21"/>
      <w:szCs w:val="21"/>
      <w:shd w:val="clear" w:color="auto" w:fill="FFFFFF"/>
    </w:rPr>
  </w:style>
  <w:style w:type="character" w:customStyle="1" w:styleId="af5">
    <w:name w:val="Колонтитул_"/>
    <w:basedOn w:val="a2"/>
    <w:link w:val="af6"/>
    <w:rsid w:val="00F42A97"/>
    <w:rPr>
      <w:shd w:val="clear" w:color="auto" w:fill="FFFFFF"/>
    </w:rPr>
  </w:style>
  <w:style w:type="character" w:customStyle="1" w:styleId="TrebuchetMS95pt">
    <w:name w:val="Колонтитул + Trebuchet MS;9;5 pt"/>
    <w:basedOn w:val="af5"/>
    <w:rsid w:val="00F42A9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">
    <w:name w:val="Заголовок №2_"/>
    <w:basedOn w:val="a2"/>
    <w:link w:val="23"/>
    <w:rsid w:val="00F42A97"/>
    <w:rPr>
      <w:sz w:val="22"/>
      <w:szCs w:val="22"/>
      <w:shd w:val="clear" w:color="auto" w:fill="FFFFFF"/>
    </w:rPr>
  </w:style>
  <w:style w:type="character" w:customStyle="1" w:styleId="24">
    <w:name w:val="Основной текст (2)_"/>
    <w:basedOn w:val="a2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5">
    <w:name w:val="Основной текст (2)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1pt">
    <w:name w:val="Основной текст (2) + 11 pt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2"/>
    <w:link w:val="121"/>
    <w:rsid w:val="00F42A97"/>
    <w:rPr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basedOn w:val="af4"/>
    <w:rsid w:val="00F42A97"/>
    <w:rPr>
      <w:b/>
      <w:bCs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F42A97"/>
    <w:rPr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f4"/>
    <w:rsid w:val="00F42A97"/>
    <w:rPr>
      <w:spacing w:val="30"/>
      <w:sz w:val="21"/>
      <w:szCs w:val="21"/>
      <w:shd w:val="clear" w:color="auto" w:fill="FFFFFF"/>
    </w:rPr>
  </w:style>
  <w:style w:type="character" w:customStyle="1" w:styleId="af7">
    <w:name w:val="Основной текст + Полужирный;Курсив"/>
    <w:basedOn w:val="af4"/>
    <w:rsid w:val="00F42A97"/>
    <w:rPr>
      <w:b/>
      <w:bCs/>
      <w:i/>
      <w:iCs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4"/>
    <w:rsid w:val="00F42A97"/>
    <w:rPr>
      <w:b/>
      <w:bCs/>
      <w:spacing w:val="-10"/>
      <w:sz w:val="21"/>
      <w:szCs w:val="21"/>
      <w:shd w:val="clear" w:color="auto" w:fill="FFFFFF"/>
    </w:rPr>
  </w:style>
  <w:style w:type="character" w:customStyle="1" w:styleId="af8">
    <w:name w:val="Основной текст + Курсив"/>
    <w:basedOn w:val="af4"/>
    <w:rsid w:val="00F42A97"/>
    <w:rPr>
      <w:i/>
      <w:iCs/>
      <w:sz w:val="21"/>
      <w:szCs w:val="21"/>
      <w:shd w:val="clear" w:color="auto" w:fill="FFFFFF"/>
    </w:rPr>
  </w:style>
  <w:style w:type="paragraph" w:customStyle="1" w:styleId="af3">
    <w:name w:val="Сноска"/>
    <w:basedOn w:val="a1"/>
    <w:link w:val="af2"/>
    <w:rsid w:val="00F42A97"/>
    <w:pPr>
      <w:shd w:val="clear" w:color="auto" w:fill="FFFFFF"/>
      <w:spacing w:before="120" w:after="120" w:line="240" w:lineRule="exact"/>
      <w:ind w:firstLine="360"/>
      <w:jc w:val="both"/>
    </w:pPr>
    <w:rPr>
      <w:sz w:val="14"/>
      <w:szCs w:val="14"/>
      <w:lang w:eastAsia="en-US"/>
    </w:rPr>
  </w:style>
  <w:style w:type="paragraph" w:customStyle="1" w:styleId="21">
    <w:name w:val="Основной текст2"/>
    <w:basedOn w:val="a1"/>
    <w:link w:val="af4"/>
    <w:rsid w:val="00F42A97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customStyle="1" w:styleId="af6">
    <w:name w:val="Колонтитул"/>
    <w:basedOn w:val="a1"/>
    <w:link w:val="af5"/>
    <w:rsid w:val="00F42A97"/>
    <w:pPr>
      <w:shd w:val="clear" w:color="auto" w:fill="FFFFFF"/>
      <w:spacing w:before="120" w:after="120"/>
      <w:ind w:firstLine="425"/>
      <w:jc w:val="center"/>
    </w:pPr>
    <w:rPr>
      <w:sz w:val="20"/>
      <w:szCs w:val="20"/>
      <w:lang w:eastAsia="en-US"/>
    </w:rPr>
  </w:style>
  <w:style w:type="paragraph" w:customStyle="1" w:styleId="23">
    <w:name w:val="Заголовок №2"/>
    <w:basedOn w:val="a1"/>
    <w:link w:val="22"/>
    <w:rsid w:val="00F42A97"/>
    <w:pPr>
      <w:shd w:val="clear" w:color="auto" w:fill="FFFFFF"/>
      <w:spacing w:before="240" w:after="60" w:line="293" w:lineRule="exact"/>
      <w:ind w:firstLine="425"/>
      <w:jc w:val="center"/>
      <w:outlineLvl w:val="1"/>
    </w:pPr>
    <w:rPr>
      <w:sz w:val="22"/>
      <w:szCs w:val="22"/>
      <w:lang w:eastAsia="en-US"/>
    </w:rPr>
  </w:style>
  <w:style w:type="paragraph" w:customStyle="1" w:styleId="121">
    <w:name w:val="Заголовок №1 (2)"/>
    <w:basedOn w:val="a1"/>
    <w:link w:val="120"/>
    <w:rsid w:val="00F42A97"/>
    <w:pPr>
      <w:shd w:val="clear" w:color="auto" w:fill="FFFFFF"/>
      <w:spacing w:before="120" w:after="60" w:line="408" w:lineRule="exact"/>
      <w:ind w:firstLine="425"/>
      <w:jc w:val="center"/>
      <w:outlineLvl w:val="0"/>
    </w:pPr>
    <w:rPr>
      <w:sz w:val="25"/>
      <w:szCs w:val="25"/>
      <w:lang w:eastAsia="en-US"/>
    </w:rPr>
  </w:style>
  <w:style w:type="paragraph" w:customStyle="1" w:styleId="30">
    <w:name w:val="Основной текст (3)"/>
    <w:basedOn w:val="a1"/>
    <w:link w:val="3"/>
    <w:rsid w:val="00F42A97"/>
    <w:pPr>
      <w:shd w:val="clear" w:color="auto" w:fill="FFFFFF"/>
      <w:spacing w:before="120" w:after="120" w:line="288" w:lineRule="exact"/>
      <w:ind w:firstLine="425"/>
      <w:jc w:val="center"/>
    </w:pPr>
    <w:rPr>
      <w:sz w:val="22"/>
      <w:szCs w:val="22"/>
      <w:lang w:eastAsia="en-US"/>
    </w:rPr>
  </w:style>
  <w:style w:type="paragraph" w:customStyle="1" w:styleId="font5">
    <w:name w:val="font5"/>
    <w:basedOn w:val="a1"/>
    <w:rsid w:val="00F42A9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1"/>
    <w:rsid w:val="00F42A9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1"/>
    <w:rsid w:val="00F42A9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1"/>
    <w:rsid w:val="00F42A9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1"/>
    <w:rsid w:val="00F42A9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F4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10">
    <w:name w:val="Стиль11"/>
    <w:uiPriority w:val="99"/>
    <w:rsid w:val="0003196F"/>
  </w:style>
  <w:style w:type="numbering" w:customStyle="1" w:styleId="13">
    <w:name w:val="СТИЛЬ1"/>
    <w:uiPriority w:val="99"/>
    <w:rsid w:val="0003196F"/>
  </w:style>
  <w:style w:type="character" w:styleId="af9">
    <w:name w:val="Emphasis"/>
    <w:basedOn w:val="a2"/>
    <w:qFormat/>
    <w:rsid w:val="00D225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974C-2FEE-48DC-B5BF-53D71641B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Виталий</cp:lastModifiedBy>
  <cp:revision>12</cp:revision>
  <cp:lastPrinted>2021-09-08T19:35:00Z</cp:lastPrinted>
  <dcterms:created xsi:type="dcterms:W3CDTF">2019-09-02T11:00:00Z</dcterms:created>
  <dcterms:modified xsi:type="dcterms:W3CDTF">2021-12-15T16:01:00Z</dcterms:modified>
</cp:coreProperties>
</file>